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3BA5D5" w14:textId="7F1AB1AD" w:rsidR="007B6954" w:rsidRDefault="007B6954" w:rsidP="00402050">
      <w:r>
        <w:rPr>
          <w:noProof/>
        </w:rPr>
        <w:drawing>
          <wp:anchor distT="0" distB="0" distL="114300" distR="114300" simplePos="0" relativeHeight="251683840" behindDoc="1" locked="0" layoutInCell="1" allowOverlap="1" wp14:anchorId="3B915D49" wp14:editId="6CB0F0DB">
            <wp:simplePos x="0" y="0"/>
            <wp:positionH relativeFrom="page">
              <wp:posOffset>-7620</wp:posOffset>
            </wp:positionH>
            <wp:positionV relativeFrom="page">
              <wp:posOffset>7620</wp:posOffset>
            </wp:positionV>
            <wp:extent cx="10688320" cy="7598410"/>
            <wp:effectExtent l="0" t="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rcRect t="2602" b="2602"/>
                    <a:stretch>
                      <a:fillRect/>
                    </a:stretch>
                  </pic:blipFill>
                  <pic:spPr>
                    <a:xfrm>
                      <a:off x="0" y="0"/>
                      <a:ext cx="10688320" cy="7598410"/>
                    </a:xfrm>
                    <a:prstGeom prst="rect">
                      <a:avLst/>
                    </a:prstGeom>
                  </pic:spPr>
                </pic:pic>
              </a:graphicData>
            </a:graphic>
            <wp14:sizeRelH relativeFrom="margin">
              <wp14:pctWidth>0</wp14:pctWidth>
            </wp14:sizeRelH>
            <wp14:sizeRelV relativeFrom="margin">
              <wp14:pctHeight>0</wp14:pctHeight>
            </wp14:sizeRelV>
          </wp:anchor>
        </w:drawing>
      </w:r>
    </w:p>
    <w:p w14:paraId="7A55B1B8" w14:textId="77777777" w:rsidR="007B6954" w:rsidRDefault="007B6954">
      <w:r>
        <w:rPr>
          <w:noProof/>
        </w:rPr>
        <w:drawing>
          <wp:anchor distT="0" distB="0" distL="114300" distR="114300" simplePos="0" relativeHeight="251682816" behindDoc="1" locked="0" layoutInCell="1" allowOverlap="1" wp14:anchorId="118D4216" wp14:editId="732CFB57">
            <wp:simplePos x="0" y="0"/>
            <wp:positionH relativeFrom="column">
              <wp:posOffset>361950</wp:posOffset>
            </wp:positionH>
            <wp:positionV relativeFrom="page">
              <wp:posOffset>6350635</wp:posOffset>
            </wp:positionV>
            <wp:extent cx="1666875" cy="1030701"/>
            <wp:effectExtent l="0" t="0" r="0" b="0"/>
            <wp:wrapTight wrapText="bothSides">
              <wp:wrapPolygon edited="0">
                <wp:start x="4197" y="0"/>
                <wp:lineTo x="2715" y="2396"/>
                <wp:lineTo x="2715" y="5989"/>
                <wp:lineTo x="3950" y="6388"/>
                <wp:lineTo x="2715" y="7985"/>
                <wp:lineTo x="2222" y="9982"/>
                <wp:lineTo x="2469" y="12776"/>
                <wp:lineTo x="0" y="17967"/>
                <wp:lineTo x="0" y="21161"/>
                <wp:lineTo x="15552" y="21161"/>
                <wp:lineTo x="17527" y="21161"/>
                <wp:lineTo x="21230" y="21161"/>
                <wp:lineTo x="21230" y="18765"/>
                <wp:lineTo x="19008" y="12776"/>
                <wp:lineTo x="18267" y="2396"/>
                <wp:lineTo x="17033" y="0"/>
                <wp:lineTo x="4197"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6875" cy="103070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1792" behindDoc="0" locked="0" layoutInCell="1" allowOverlap="1" wp14:anchorId="1FB31F09" wp14:editId="3E1F4930">
                <wp:simplePos x="0" y="0"/>
                <wp:positionH relativeFrom="page">
                  <wp:posOffset>5238750</wp:posOffset>
                </wp:positionH>
                <wp:positionV relativeFrom="page">
                  <wp:posOffset>6181725</wp:posOffset>
                </wp:positionV>
                <wp:extent cx="5343525" cy="1419225"/>
                <wp:effectExtent l="0" t="0" r="0" b="0"/>
                <wp:wrapNone/>
                <wp:docPr id="44" name="Text Box 44"/>
                <wp:cNvGraphicFramePr/>
                <a:graphic xmlns:a="http://schemas.openxmlformats.org/drawingml/2006/main">
                  <a:graphicData uri="http://schemas.microsoft.com/office/word/2010/wordprocessingShape">
                    <wps:wsp>
                      <wps:cNvSpPr txBox="1"/>
                      <wps:spPr>
                        <a:xfrm>
                          <a:off x="0" y="0"/>
                          <a:ext cx="5343525" cy="1419225"/>
                        </a:xfrm>
                        <a:prstGeom prst="rect">
                          <a:avLst/>
                        </a:prstGeom>
                        <a:noFill/>
                        <a:ln w="6350">
                          <a:noFill/>
                        </a:ln>
                      </wps:spPr>
                      <wps:txbx>
                        <w:txbxContent>
                          <w:p w14:paraId="7A325DD8" w14:textId="77777777" w:rsidR="007B6954" w:rsidRPr="004A23E7" w:rsidRDefault="007B6954" w:rsidP="003D5527">
                            <w:pPr>
                              <w:jc w:val="right"/>
                              <w:rPr>
                                <w:rFonts w:ascii="Arial" w:hAnsi="Arial" w:cs="Arial"/>
                                <w:color w:val="FFFFFF" w:themeColor="background1"/>
                                <w:sz w:val="56"/>
                                <w:szCs w:val="56"/>
                              </w:rPr>
                            </w:pPr>
                            <w:r w:rsidRPr="004A23E7">
                              <w:rPr>
                                <w:rFonts w:ascii="Arial" w:hAnsi="Arial" w:cs="Arial"/>
                                <w:noProof/>
                                <w:color w:val="FFFFFF" w:themeColor="background1"/>
                                <w:sz w:val="56"/>
                                <w:szCs w:val="56"/>
                              </w:rPr>
                              <w:t>Lowes Close</w:t>
                            </w:r>
                          </w:p>
                          <w:p w14:paraId="7947269E" w14:textId="77777777" w:rsidR="007B6954" w:rsidRPr="004A23E7" w:rsidRDefault="007B6954" w:rsidP="003D5527">
                            <w:pPr>
                              <w:jc w:val="right"/>
                              <w:rPr>
                                <w:rFonts w:ascii="Arial" w:hAnsi="Arial" w:cs="Arial"/>
                                <w:color w:val="FFFFFF" w:themeColor="background1"/>
                                <w:sz w:val="28"/>
                                <w:szCs w:val="28"/>
                              </w:rPr>
                            </w:pPr>
                            <w:r w:rsidRPr="004A23E7">
                              <w:rPr>
                                <w:rFonts w:ascii="Arial" w:hAnsi="Arial" w:cs="Arial"/>
                                <w:noProof/>
                                <w:color w:val="FFFFFF" w:themeColor="background1"/>
                                <w:sz w:val="28"/>
                                <w:szCs w:val="28"/>
                              </w:rPr>
                              <w:t>Stokenchurch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B31F09" id="_x0000_t202" coordsize="21600,21600" o:spt="202" path="m,l,21600r21600,l21600,xe">
                <v:stroke joinstyle="miter"/>
                <v:path gradientshapeok="t" o:connecttype="rect"/>
              </v:shapetype>
              <v:shape id="Text Box 44" o:spid="_x0000_s1026" type="#_x0000_t202" style="position:absolute;margin-left:412.5pt;margin-top:486.75pt;width:420.75pt;height:111.7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" filled="f" stroked="f" strokeweight=".5pt">
                <v:textbox>
                  <w:txbxContent>
                    <w:p w14:paraId="7A325DD8" w14:textId="77777777" w:rsidR="007B6954" w:rsidRPr="004A23E7" w:rsidRDefault="007B6954" w:rsidP="003D5527">
                      <w:pPr>
                        <w:jc w:val="right"/>
                        <w:rPr>
                          <w:rFonts w:ascii="Arial" w:hAnsi="Arial" w:cs="Arial"/>
                          <w:color w:val="FFFFFF" w:themeColor="background1"/>
                          <w:sz w:val="56"/>
                          <w:szCs w:val="56"/>
                        </w:rPr>
                      </w:pPr>
                      <w:r w:rsidRPr="004A23E7">
                        <w:rPr>
                          <w:rFonts w:ascii="Arial" w:hAnsi="Arial" w:cs="Arial"/>
                          <w:noProof/>
                          <w:color w:val="FFFFFF" w:themeColor="background1"/>
                          <w:sz w:val="56"/>
                          <w:szCs w:val="56"/>
                        </w:rPr>
                        <w:t>Lowes Close</w:t>
                      </w:r>
                    </w:p>
                    <w:p w14:paraId="7947269E" w14:textId="77777777" w:rsidR="007B6954" w:rsidRPr="004A23E7" w:rsidRDefault="007B6954" w:rsidP="003D5527">
                      <w:pPr>
                        <w:jc w:val="right"/>
                        <w:rPr>
                          <w:rFonts w:ascii="Arial" w:hAnsi="Arial" w:cs="Arial"/>
                          <w:color w:val="FFFFFF" w:themeColor="background1"/>
                          <w:sz w:val="28"/>
                          <w:szCs w:val="28"/>
                        </w:rPr>
                      </w:pPr>
                      <w:r w:rsidRPr="004A23E7">
                        <w:rPr>
                          <w:rFonts w:ascii="Arial" w:hAnsi="Arial" w:cs="Arial"/>
                          <w:noProof/>
                          <w:color w:val="FFFFFF" w:themeColor="background1"/>
                          <w:sz w:val="28"/>
                          <w:szCs w:val="28"/>
                        </w:rPr>
                        <w:t>Stokenchurch</w:t>
                      </w:r>
                    </w:p>
                  </w:txbxContent>
                </v:textbox>
                <w10:wrap anchorx="page" anchory="page"/>
              </v:shape>
            </w:pict>
          </mc:Fallback>
        </mc:AlternateContent>
      </w:r>
      <w:r>
        <w:br w:type="page"/>
      </w:r>
    </w:p>
    <w:p w14:paraId="448FDBC6" w14:textId="4C4AD5B9" w:rsidR="007B6954" w:rsidRDefault="004A23E7" w:rsidP="00402050">
      <w:pPr>
        <w:sectPr w:rsidR="007B6954" w:rsidSect="007B6954">
          <w:pgSz w:w="16840" w:h="11907" w:orient="landscape" w:code="9"/>
          <w:pgMar w:top="0" w:right="0" w:bottom="0" w:left="0" w:header="0" w:footer="0" w:gutter="0"/>
          <w:pgNumType w:start="1"/>
          <w:cols w:space="567"/>
          <w:docGrid w:linePitch="360"/>
        </w:sectPr>
      </w:pPr>
      <w:r>
        <w:rPr>
          <w:noProof/>
          <w:lang w:val="en-GB" w:eastAsia="en-GB"/>
        </w:rPr>
        <w:lastRenderedPageBreak/>
        <w:drawing>
          <wp:anchor distT="0" distB="0" distL="114300" distR="114300" simplePos="0" relativeHeight="251685888" behindDoc="0" locked="0" layoutInCell="1" allowOverlap="1" wp14:anchorId="2C3D8505" wp14:editId="6FFBBA14">
            <wp:simplePos x="0" y="0"/>
            <wp:positionH relativeFrom="page">
              <wp:posOffset>3883631</wp:posOffset>
            </wp:positionH>
            <wp:positionV relativeFrom="page">
              <wp:posOffset>5054885</wp:posOffset>
            </wp:positionV>
            <wp:extent cx="3308279" cy="2248535"/>
            <wp:effectExtent l="0" t="0" r="698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cstate="print">
                      <a:extLst>
                        <a:ext uri="{28A0092B-C50C-407E-A947-70E740481C1C}">
                          <a14:useLocalDpi xmlns:a14="http://schemas.microsoft.com/office/drawing/2010/main" val="0"/>
                        </a:ext>
                      </a:extLst>
                    </a:blip>
                    <a:srcRect t="4366" b="4366"/>
                    <a:stretch>
                      <a:fillRect/>
                    </a:stretch>
                  </pic:blipFill>
                  <pic:spPr>
                    <a:xfrm>
                      <a:off x="0" y="0"/>
                      <a:ext cx="3308843" cy="2248918"/>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84864" behindDoc="0" locked="0" layoutInCell="1" allowOverlap="1" wp14:anchorId="25328457" wp14:editId="4E43A125">
            <wp:simplePos x="0" y="0"/>
            <wp:positionH relativeFrom="page">
              <wp:posOffset>7263829</wp:posOffset>
            </wp:positionH>
            <wp:positionV relativeFrom="page">
              <wp:posOffset>5054885</wp:posOffset>
            </wp:positionV>
            <wp:extent cx="3234754" cy="2242185"/>
            <wp:effectExtent l="0" t="0" r="3810" b="5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0" cstate="print">
                      <a:extLst>
                        <a:ext uri="{28A0092B-C50C-407E-A947-70E740481C1C}">
                          <a14:useLocalDpi xmlns:a14="http://schemas.microsoft.com/office/drawing/2010/main" val="0"/>
                        </a:ext>
                      </a:extLst>
                    </a:blip>
                    <a:srcRect t="4509" b="4509"/>
                    <a:stretch>
                      <a:fillRect/>
                    </a:stretch>
                  </pic:blipFill>
                  <pic:spPr>
                    <a:xfrm>
                      <a:off x="0" y="0"/>
                      <a:ext cx="3238110" cy="2244511"/>
                    </a:xfrm>
                    <a:prstGeom prst="rect">
                      <a:avLst/>
                    </a:prstGeom>
                  </pic:spPr>
                </pic:pic>
              </a:graphicData>
            </a:graphic>
            <wp14:sizeRelH relativeFrom="margin">
              <wp14:pctWidth>0</wp14:pctWidth>
            </wp14:sizeRelH>
            <wp14:sizeRelV relativeFrom="margin">
              <wp14:pctHeight>0</wp14:pctHeight>
            </wp14:sizeRelV>
          </wp:anchor>
        </w:drawing>
      </w:r>
      <w:r w:rsidR="00D77996">
        <w:rPr>
          <w:noProof/>
          <w:lang w:val="en-GB" w:eastAsia="en-GB"/>
        </w:rPr>
        <mc:AlternateContent>
          <mc:Choice Requires="wps">
            <w:drawing>
              <wp:anchor distT="0" distB="0" distL="114300" distR="114300" simplePos="0" relativeHeight="251662336" behindDoc="0" locked="0" layoutInCell="1" allowOverlap="1" wp14:anchorId="74E20913" wp14:editId="597FF06A">
                <wp:simplePos x="0" y="0"/>
                <wp:positionH relativeFrom="page">
                  <wp:posOffset>358140</wp:posOffset>
                </wp:positionH>
                <wp:positionV relativeFrom="page">
                  <wp:posOffset>358140</wp:posOffset>
                </wp:positionV>
                <wp:extent cx="3268980" cy="6875780"/>
                <wp:effectExtent l="0" t="0" r="7620" b="1270"/>
                <wp:wrapNone/>
                <wp:docPr id="1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8980" cy="687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
                        <w:txbxContent>
                          <w:p w14:paraId="12007326" w14:textId="25AA23C8" w:rsidR="000B7E66" w:rsidRDefault="007B6954" w:rsidP="00595920">
                            <w:pPr>
                              <w:rPr>
                                <w:rFonts w:ascii="Helvetica 45 Light" w:hAnsi="Helvetica 45 Light" w:cs="MyriadPro-Bold"/>
                                <w:bCs/>
                                <w:color w:val="EC008C"/>
                                <w:sz w:val="40"/>
                                <w:szCs w:val="40"/>
                              </w:rPr>
                            </w:pPr>
                            <w:r w:rsidRPr="00C73030">
                              <w:rPr>
                                <w:rFonts w:ascii="Helvetica 45 Light" w:hAnsi="Helvetica 45 Light" w:cs="MyriadPro-Bold"/>
                                <w:bCs/>
                                <w:noProof/>
                                <w:color w:val="EC008C"/>
                                <w:sz w:val="40"/>
                                <w:szCs w:val="40"/>
                              </w:rPr>
                              <w:t>Lowes Close</w:t>
                            </w:r>
                            <w:r>
                              <w:rPr>
                                <w:rFonts w:ascii="Helvetica 45 Light" w:hAnsi="Helvetica 45 Light" w:cs="MyriadPro-Bold"/>
                                <w:bCs/>
                                <w:color w:val="EC008C"/>
                                <w:sz w:val="40"/>
                                <w:szCs w:val="40"/>
                              </w:rPr>
                              <w:t xml:space="preserve"> </w:t>
                            </w:r>
                          </w:p>
                          <w:p w14:paraId="0479C467" w14:textId="27DEB3F2" w:rsidR="007B6954" w:rsidRDefault="007B6954" w:rsidP="00595920">
                            <w:pPr>
                              <w:rPr>
                                <w:rFonts w:ascii="Helvetica 45 Light" w:hAnsi="Helvetica 45 Light" w:cs="MyriadPro-Bold"/>
                                <w:bCs/>
                                <w:noProof/>
                                <w:color w:val="EC008C"/>
                                <w:sz w:val="40"/>
                                <w:szCs w:val="40"/>
                              </w:rPr>
                            </w:pPr>
                            <w:r w:rsidRPr="00C73030">
                              <w:rPr>
                                <w:rFonts w:ascii="Helvetica 45 Light" w:hAnsi="Helvetica 45 Light" w:cs="MyriadPro-Bold"/>
                                <w:bCs/>
                                <w:noProof/>
                                <w:color w:val="EC008C"/>
                                <w:sz w:val="40"/>
                                <w:szCs w:val="40"/>
                              </w:rPr>
                              <w:t>Stokenchurch</w:t>
                            </w:r>
                          </w:p>
                          <w:p w14:paraId="541C16C8" w14:textId="10946476" w:rsidR="008734BB" w:rsidRDefault="008734BB" w:rsidP="00595920">
                            <w:pPr>
                              <w:rPr>
                                <w:rFonts w:ascii="Helvetica 45 Light" w:hAnsi="Helvetica 45 Light" w:cs="MyriadPro-Bold"/>
                                <w:bCs/>
                                <w:noProof/>
                                <w:color w:val="EC008C"/>
                                <w:sz w:val="40"/>
                                <w:szCs w:val="40"/>
                              </w:rPr>
                            </w:pPr>
                            <w:r>
                              <w:rPr>
                                <w:rFonts w:ascii="Helvetica 45 Light" w:hAnsi="Helvetica 45 Light" w:cs="MyriadPro-Bold"/>
                                <w:bCs/>
                                <w:noProof/>
                                <w:color w:val="EC008C"/>
                                <w:sz w:val="40"/>
                                <w:szCs w:val="40"/>
                              </w:rPr>
                              <w:t>Buckinghamshire</w:t>
                            </w:r>
                          </w:p>
                          <w:p w14:paraId="1DB0831C" w14:textId="25DB6C3E" w:rsidR="00B32FD0" w:rsidRDefault="00B32FD0" w:rsidP="00595920">
                            <w:pPr>
                              <w:rPr>
                                <w:rFonts w:ascii="Helvetica 45 Light" w:hAnsi="Helvetica 45 Light" w:cs="MyriadPro-Bold"/>
                                <w:bCs/>
                                <w:noProof/>
                                <w:color w:val="EC008C"/>
                                <w:sz w:val="40"/>
                                <w:szCs w:val="40"/>
                              </w:rPr>
                            </w:pPr>
                            <w:r>
                              <w:rPr>
                                <w:rFonts w:ascii="Helvetica 45 Light" w:hAnsi="Helvetica 45 Light" w:cs="MyriadPro-Bold"/>
                                <w:bCs/>
                                <w:noProof/>
                                <w:color w:val="EC008C"/>
                                <w:sz w:val="40"/>
                                <w:szCs w:val="40"/>
                              </w:rPr>
                              <w:t>HP14 3TN</w:t>
                            </w:r>
                          </w:p>
                          <w:p w14:paraId="6DD454F9" w14:textId="77777777" w:rsidR="00B32FD0" w:rsidRPr="00734717" w:rsidRDefault="00B32FD0" w:rsidP="00595920">
                            <w:pPr>
                              <w:rPr>
                                <w:rFonts w:ascii="Helvetica 45 Light" w:hAnsi="Helvetica 45 Light" w:cs="MyriadPro-Bold"/>
                                <w:bCs/>
                                <w:color w:val="EC008C"/>
                                <w:sz w:val="20"/>
                                <w:szCs w:val="20"/>
                              </w:rPr>
                            </w:pPr>
                          </w:p>
                          <w:p w14:paraId="4E7048E2" w14:textId="01709153" w:rsidR="007B6954" w:rsidRDefault="00A4204E" w:rsidP="00734717">
                            <w:pPr>
                              <w:rPr>
                                <w:rFonts w:ascii="Helvetica 45 Light" w:hAnsi="Helvetica 45 Light" w:cs="MyriadPro-Bold"/>
                                <w:bCs/>
                                <w:noProof/>
                                <w:color w:val="EC008C"/>
                                <w:sz w:val="36"/>
                                <w:szCs w:val="36"/>
                              </w:rPr>
                            </w:pPr>
                            <w:r>
                              <w:rPr>
                                <w:rFonts w:ascii="Helvetica 45 Light" w:hAnsi="Helvetica 45 Light" w:cs="MyriadPro-Bold"/>
                                <w:bCs/>
                                <w:noProof/>
                                <w:color w:val="EC008C"/>
                                <w:sz w:val="36"/>
                                <w:szCs w:val="36"/>
                              </w:rPr>
                              <w:t>OIEO £485</w:t>
                            </w:r>
                            <w:r w:rsidR="007B6954" w:rsidRPr="00C73030">
                              <w:rPr>
                                <w:rFonts w:ascii="Helvetica 45 Light" w:hAnsi="Helvetica 45 Light" w:cs="MyriadPro-Bold"/>
                                <w:bCs/>
                                <w:noProof/>
                                <w:color w:val="EC008C"/>
                                <w:sz w:val="36"/>
                                <w:szCs w:val="36"/>
                              </w:rPr>
                              <w:t>,000</w:t>
                            </w:r>
                          </w:p>
                          <w:p w14:paraId="4EF60ED6" w14:textId="77777777" w:rsidR="00B32FD0" w:rsidRPr="00734717" w:rsidRDefault="00B32FD0" w:rsidP="00734717">
                            <w:pPr>
                              <w:rPr>
                                <w:rFonts w:ascii="Helvetica 45 Light" w:hAnsi="Helvetica 45 Light" w:cs="MyriadPro-Bold"/>
                                <w:bCs/>
                                <w:color w:val="EC008C"/>
                                <w:sz w:val="20"/>
                                <w:szCs w:val="20"/>
                              </w:rPr>
                            </w:pPr>
                          </w:p>
                          <w:p w14:paraId="44A8D90C" w14:textId="77777777" w:rsidR="007B6954" w:rsidRPr="00C73030" w:rsidRDefault="007B6954" w:rsidP="000E1478">
                            <w:pPr>
                              <w:pStyle w:val="descF11"/>
                              <w:rPr>
                                <w:rFonts w:ascii="Helvetica 45 Light" w:hAnsi="Helvetica 45 Light"/>
                                <w:noProof/>
                                <w:color w:val="808080"/>
                                <w:sz w:val="22"/>
                              </w:rPr>
                            </w:pPr>
                            <w:r w:rsidRPr="00C73030">
                              <w:rPr>
                                <w:rFonts w:ascii="Helvetica 45 Light" w:hAnsi="Helvetica 45 Light"/>
                                <w:noProof/>
                                <w:color w:val="808080"/>
                                <w:sz w:val="22"/>
                              </w:rPr>
                              <w:t>A rarely available 3 double bedroom detached bungalow, situated in a no through road, on the outskirts of Stokenchurch village. The property boasts a large south east facing garden, a spacious driveway for multiple vehicles and potential for improvement. Offered `For Sale` with NO UPPER CHAIN!</w:t>
                            </w:r>
                          </w:p>
                          <w:p w14:paraId="1C9B7E20" w14:textId="77777777" w:rsidR="007B6954" w:rsidRPr="00C73030" w:rsidRDefault="007B6954" w:rsidP="000E1478">
                            <w:pPr>
                              <w:pStyle w:val="descF11"/>
                              <w:rPr>
                                <w:rFonts w:ascii="Helvetica 45 Light" w:hAnsi="Helvetica 45 Light"/>
                                <w:noProof/>
                                <w:color w:val="808080"/>
                                <w:sz w:val="22"/>
                              </w:rPr>
                            </w:pPr>
                          </w:p>
                          <w:p w14:paraId="14424029" w14:textId="77777777" w:rsidR="007B6954" w:rsidRPr="00C73030" w:rsidRDefault="007B6954" w:rsidP="000E1478">
                            <w:pPr>
                              <w:pStyle w:val="descF11"/>
                              <w:rPr>
                                <w:rFonts w:ascii="Helvetica 45 Light" w:hAnsi="Helvetica 45 Light"/>
                                <w:noProof/>
                                <w:color w:val="808080"/>
                                <w:sz w:val="22"/>
                              </w:rPr>
                            </w:pPr>
                            <w:r w:rsidRPr="00C73030">
                              <w:rPr>
                                <w:rFonts w:ascii="Helvetica 45 Light" w:hAnsi="Helvetica 45 Light"/>
                                <w:noProof/>
                                <w:color w:val="808080"/>
                                <w:sz w:val="22"/>
                              </w:rPr>
                              <w:t xml:space="preserve">The property consists of; an entrance porch opening into the hallway where all rooms lead from. The kitchen provides ample eye and waist level storage units, with space for white goods. The open plan living/dining room is dual aspect creating a light and airy space. There are 3 double bedrooms, one currently being used as an extra reception room. In addition, there is also a conservatory which is a great addition to the house as it creates extra living space, providing patio doors to the sunny rear garden. </w:t>
                            </w:r>
                          </w:p>
                          <w:p w14:paraId="4CA410A7" w14:textId="77777777" w:rsidR="007B6954" w:rsidRPr="00C73030" w:rsidRDefault="007B6954" w:rsidP="000E1478">
                            <w:pPr>
                              <w:pStyle w:val="descF11"/>
                              <w:rPr>
                                <w:rFonts w:ascii="Helvetica 45 Light" w:hAnsi="Helvetica 45 Light"/>
                                <w:noProof/>
                                <w:color w:val="808080"/>
                                <w:sz w:val="22"/>
                              </w:rPr>
                            </w:pPr>
                          </w:p>
                          <w:p w14:paraId="4D1FB381" w14:textId="77777777" w:rsidR="007B6954" w:rsidRPr="000B7E66" w:rsidRDefault="007B6954" w:rsidP="000E1478">
                            <w:pPr>
                              <w:pStyle w:val="descF11"/>
                              <w:rPr>
                                <w:rFonts w:ascii="Helvetica 45 Light" w:hAnsi="Helvetica 45 Light"/>
                                <w:b/>
                                <w:bCs/>
                                <w:noProof/>
                                <w:color w:val="808080"/>
                                <w:sz w:val="24"/>
                                <w:szCs w:val="24"/>
                              </w:rPr>
                            </w:pPr>
                            <w:r w:rsidRPr="000B7E66">
                              <w:rPr>
                                <w:rFonts w:ascii="Helvetica 45 Light" w:hAnsi="Helvetica 45 Light"/>
                                <w:b/>
                                <w:bCs/>
                                <w:noProof/>
                                <w:color w:val="808080"/>
                                <w:sz w:val="24"/>
                                <w:szCs w:val="24"/>
                              </w:rPr>
                              <w:t>Outside</w:t>
                            </w:r>
                          </w:p>
                          <w:p w14:paraId="72FC80F5" w14:textId="2C764D12" w:rsidR="00D77996" w:rsidRPr="00C73030" w:rsidRDefault="007B6954" w:rsidP="000E1478">
                            <w:pPr>
                              <w:pStyle w:val="descF11"/>
                              <w:rPr>
                                <w:rFonts w:ascii="Helvetica 45 Light" w:hAnsi="Helvetica 45 Light"/>
                                <w:noProof/>
                                <w:color w:val="808080"/>
                                <w:sz w:val="22"/>
                              </w:rPr>
                            </w:pPr>
                            <w:r w:rsidRPr="00C73030">
                              <w:rPr>
                                <w:rFonts w:ascii="Helvetica 45 Light" w:hAnsi="Helvetica 45 Light"/>
                                <w:noProof/>
                                <w:color w:val="808080"/>
                                <w:sz w:val="22"/>
                              </w:rPr>
                              <w:t>To the front of the property there is a gated driveway, with space for multiple vehicles and a small lawn area. To the rear of the property there is a low maintenance garden, which is south east facing. It`s mainly laid to lawn with shrub borders and boasts a patio area, ideal for alfresco dining.</w:t>
                            </w:r>
                            <w:r w:rsidR="00D77996">
                              <w:rPr>
                                <w:rFonts w:ascii="Helvetica 45 Light" w:hAnsi="Helvetica 45 Light"/>
                                <w:noProof/>
                                <w:color w:val="808080"/>
                                <w:sz w:val="22"/>
                              </w:rPr>
                              <w:t xml:space="preserve"> </w:t>
                            </w:r>
                            <w:r w:rsidR="00D77996" w:rsidRPr="00D77996">
                              <w:rPr>
                                <w:rFonts w:ascii="Helvetica 45 Light" w:hAnsi="Helvetica 45 Light"/>
                                <w:noProof/>
                                <w:color w:val="808080"/>
                                <w:sz w:val="22"/>
                              </w:rPr>
                              <w:t>There is a single garage with an up and over door.</w:t>
                            </w:r>
                          </w:p>
                          <w:p w14:paraId="3F04A892" w14:textId="1E0ABDD1" w:rsidR="007B6954" w:rsidRDefault="007B6954" w:rsidP="000E1478">
                            <w:pPr>
                              <w:pStyle w:val="descF11"/>
                              <w:rPr>
                                <w:rFonts w:ascii="Helvetica 45 Light" w:hAnsi="Helvetica 45 Light"/>
                                <w:noProof/>
                                <w:color w:val="808080"/>
                                <w:sz w:val="22"/>
                              </w:rPr>
                            </w:pPr>
                          </w:p>
                          <w:p w14:paraId="1D20BE83" w14:textId="47A3021F" w:rsidR="004A23E7" w:rsidRDefault="004A23E7" w:rsidP="000E1478">
                            <w:pPr>
                              <w:pStyle w:val="descF11"/>
                              <w:rPr>
                                <w:rFonts w:ascii="Helvetica 45 Light" w:hAnsi="Helvetica 45 Light"/>
                                <w:noProof/>
                                <w:color w:val="808080"/>
                                <w:sz w:val="22"/>
                              </w:rPr>
                            </w:pPr>
                          </w:p>
                          <w:p w14:paraId="53953F3E" w14:textId="1FA82184" w:rsidR="004A23E7" w:rsidRDefault="004A23E7" w:rsidP="000E1478">
                            <w:pPr>
                              <w:pStyle w:val="descF11"/>
                              <w:rPr>
                                <w:rFonts w:ascii="Helvetica 45 Light" w:hAnsi="Helvetica 45 Light"/>
                                <w:noProof/>
                                <w:color w:val="808080"/>
                                <w:sz w:val="22"/>
                              </w:rPr>
                            </w:pPr>
                          </w:p>
                          <w:p w14:paraId="101A7F53" w14:textId="639359BC" w:rsidR="004A23E7" w:rsidRDefault="004A23E7" w:rsidP="000E1478">
                            <w:pPr>
                              <w:pStyle w:val="descF11"/>
                              <w:rPr>
                                <w:rFonts w:ascii="Helvetica 45 Light" w:hAnsi="Helvetica 45 Light"/>
                                <w:noProof/>
                                <w:color w:val="808080"/>
                                <w:sz w:val="22"/>
                              </w:rPr>
                            </w:pPr>
                          </w:p>
                          <w:p w14:paraId="26E65F2F" w14:textId="6EDE5867" w:rsidR="004A23E7" w:rsidRDefault="004A23E7" w:rsidP="000E1478">
                            <w:pPr>
                              <w:pStyle w:val="descF11"/>
                              <w:rPr>
                                <w:rFonts w:ascii="Helvetica 45 Light" w:hAnsi="Helvetica 45 Light"/>
                                <w:noProof/>
                                <w:color w:val="808080"/>
                                <w:sz w:val="22"/>
                              </w:rPr>
                            </w:pPr>
                          </w:p>
                          <w:p w14:paraId="34E01912" w14:textId="77777777" w:rsidR="004A23E7" w:rsidRPr="00C73030" w:rsidRDefault="004A23E7" w:rsidP="000E1478">
                            <w:pPr>
                              <w:pStyle w:val="descF11"/>
                              <w:rPr>
                                <w:rFonts w:ascii="Helvetica 45 Light" w:hAnsi="Helvetica 45 Light"/>
                                <w:noProof/>
                                <w:color w:val="808080"/>
                                <w:sz w:val="22"/>
                              </w:rPr>
                            </w:pPr>
                          </w:p>
                          <w:p w14:paraId="30C3C640" w14:textId="19D23227" w:rsidR="007B6954" w:rsidRPr="000B7E66" w:rsidRDefault="007B6954" w:rsidP="000E1478">
                            <w:pPr>
                              <w:pStyle w:val="descF11"/>
                              <w:rPr>
                                <w:rFonts w:ascii="Helvetica 45 Light" w:hAnsi="Helvetica 45 Light"/>
                                <w:b/>
                                <w:bCs/>
                                <w:noProof/>
                                <w:color w:val="808080"/>
                                <w:sz w:val="24"/>
                                <w:szCs w:val="24"/>
                              </w:rPr>
                            </w:pPr>
                            <w:r w:rsidRPr="000B7E66">
                              <w:rPr>
                                <w:rFonts w:ascii="Helvetica 45 Light" w:hAnsi="Helvetica 45 Light"/>
                                <w:b/>
                                <w:bCs/>
                                <w:noProof/>
                                <w:color w:val="808080"/>
                                <w:sz w:val="24"/>
                                <w:szCs w:val="24"/>
                              </w:rPr>
                              <w:t>Location</w:t>
                            </w:r>
                          </w:p>
                          <w:p w14:paraId="2FDABC9D" w14:textId="77777777" w:rsidR="004A23E7" w:rsidRPr="00C73030" w:rsidRDefault="004A23E7" w:rsidP="000E1478">
                            <w:pPr>
                              <w:pStyle w:val="descF11"/>
                              <w:rPr>
                                <w:rFonts w:ascii="Helvetica 45 Light" w:hAnsi="Helvetica 45 Light"/>
                                <w:noProof/>
                                <w:color w:val="808080"/>
                                <w:sz w:val="22"/>
                              </w:rPr>
                            </w:pPr>
                          </w:p>
                          <w:p w14:paraId="61995D97" w14:textId="77777777" w:rsidR="007B6954" w:rsidRPr="00C73030" w:rsidRDefault="007B6954" w:rsidP="000E1478">
                            <w:pPr>
                              <w:pStyle w:val="descF11"/>
                              <w:rPr>
                                <w:rFonts w:ascii="Helvetica 45 Light" w:hAnsi="Helvetica 45 Light"/>
                                <w:noProof/>
                                <w:color w:val="808080"/>
                                <w:sz w:val="22"/>
                              </w:rPr>
                            </w:pPr>
                            <w:r w:rsidRPr="00C73030">
                              <w:rPr>
                                <w:rFonts w:ascii="Helvetica 45 Light" w:hAnsi="Helvetica 45 Light"/>
                                <w:noProof/>
                                <w:color w:val="808080"/>
                                <w:sz w:val="22"/>
                              </w:rPr>
                              <w:t xml:space="preserve">Stokenchurch is a popular Buckinghamshire village situated in the Chiltern Hills. The village facilities include shops for day to day use, a doctor`s surgery, post office, library, Primary School, numerous pubs and restaurants. There is excellent walking and riding in the area. A more extensive range of facilities can be found in High Wycombe, approximately nine miles distant. </w:t>
                            </w:r>
                          </w:p>
                          <w:p w14:paraId="53A8499D" w14:textId="77777777" w:rsidR="007B6954" w:rsidRPr="00C73030" w:rsidRDefault="007B6954" w:rsidP="000E1478">
                            <w:pPr>
                              <w:pStyle w:val="descF11"/>
                              <w:rPr>
                                <w:rFonts w:ascii="Helvetica 45 Light" w:hAnsi="Helvetica 45 Light"/>
                                <w:noProof/>
                                <w:color w:val="808080"/>
                                <w:sz w:val="22"/>
                              </w:rPr>
                            </w:pPr>
                          </w:p>
                          <w:p w14:paraId="7A1CEB1E" w14:textId="77777777" w:rsidR="007B6954" w:rsidRDefault="007B6954" w:rsidP="00E752A6">
                            <w:pPr>
                              <w:pStyle w:val="descF11"/>
                              <w:jc w:val="left"/>
                              <w:rPr>
                                <w:rFonts w:ascii="Helvetica 45 Light" w:hAnsi="Helvetica 45 Light"/>
                                <w:color w:val="808080"/>
                                <w:sz w:val="22"/>
                              </w:rPr>
                            </w:pPr>
                            <w:r w:rsidRPr="00C73030">
                              <w:rPr>
                                <w:rFonts w:ascii="Helvetica 45 Light" w:hAnsi="Helvetica 45 Light"/>
                                <w:noProof/>
                                <w:color w:val="808080"/>
                                <w:sz w:val="22"/>
                              </w:rPr>
                              <w:t>For the commuter there is easy access to the M40 motorway at Junction 5, providing links to Oxford, Birmingham, London, the M25 and M4 motorway networks. The nearest railway station is in High Wycombe with links to London Marylebone and Birmingham.</w:t>
                            </w:r>
                          </w:p>
                          <w:p w14:paraId="4274CAFF" w14:textId="77777777" w:rsidR="007B6954" w:rsidRDefault="007B6954" w:rsidP="00E752A6">
                            <w:pPr>
                              <w:pStyle w:val="descF11"/>
                              <w:jc w:val="left"/>
                              <w:rPr>
                                <w:rFonts w:ascii="Helvetica 45 Light" w:hAnsi="Helvetica 45 Light"/>
                                <w:color w:val="808080"/>
                                <w:sz w:val="22"/>
                              </w:rPr>
                            </w:pPr>
                          </w:p>
                          <w:p w14:paraId="287805EF" w14:textId="6F5EA802" w:rsidR="007B6954" w:rsidRDefault="00B32FD0" w:rsidP="00E752A6">
                            <w:pPr>
                              <w:pStyle w:val="descF11"/>
                              <w:jc w:val="left"/>
                              <w:rPr>
                                <w:rFonts w:ascii="Helvetica 45 Light" w:hAnsi="Helvetica 45 Light"/>
                                <w:noProof/>
                                <w:color w:val="808080"/>
                                <w:sz w:val="22"/>
                              </w:rPr>
                            </w:pPr>
                            <w:r>
                              <w:rPr>
                                <w:rFonts w:ascii="Helvetica 45 Light" w:hAnsi="Helvetica 45 Light"/>
                                <w:noProof/>
                                <w:color w:val="808080"/>
                                <w:sz w:val="22"/>
                              </w:rPr>
                              <w:t>EPC -</w:t>
                            </w:r>
                            <w:r w:rsidR="000B7E66">
                              <w:rPr>
                                <w:rFonts w:ascii="Helvetica 45 Light" w:hAnsi="Helvetica 45 Light"/>
                                <w:noProof/>
                                <w:color w:val="808080"/>
                                <w:sz w:val="22"/>
                              </w:rPr>
                              <w:t>Rating D</w:t>
                            </w:r>
                          </w:p>
                          <w:p w14:paraId="277AC5D0" w14:textId="6CD47435" w:rsidR="00B32FD0" w:rsidRPr="00CC38E4" w:rsidRDefault="00B32FD0" w:rsidP="00E752A6">
                            <w:pPr>
                              <w:pStyle w:val="descF11"/>
                              <w:jc w:val="left"/>
                              <w:rPr>
                                <w:rFonts w:ascii="Helvetica 45 Light" w:hAnsi="Helvetica 45 Light"/>
                                <w:color w:val="808080"/>
                                <w:sz w:val="22"/>
                              </w:rPr>
                            </w:pPr>
                            <w:r>
                              <w:rPr>
                                <w:rFonts w:ascii="Helvetica 45 Light" w:hAnsi="Helvetica 45 Light"/>
                                <w:noProof/>
                                <w:color w:val="808080"/>
                                <w:sz w:val="22"/>
                              </w:rPr>
                              <w:t xml:space="preserve">Council Tax Band </w:t>
                            </w:r>
                            <w:r w:rsidR="008734BB">
                              <w:rPr>
                                <w:rFonts w:ascii="Helvetica 45 Light" w:hAnsi="Helvetica 45 Light"/>
                                <w:noProof/>
                                <w:color w:val="808080"/>
                                <w:sz w:val="22"/>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20913" id="Text Box 187" o:spid="_x0000_s1027" type="#_x0000_t202" style="position:absolute;margin-left:28.2pt;margin-top:28.2pt;width:257.4pt;height:541.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" filled="f" stroked="f">
                <v:textbox style="mso-next-textbox:#Text Box 180" inset="0,0,0,0">
                  <w:txbxContent>
                    <w:p w14:paraId="12007326" w14:textId="25AA23C8" w:rsidR="000B7E66" w:rsidRDefault="007B6954" w:rsidP="00595920">
                      <w:pPr>
                        <w:rPr>
                          <w:rFonts w:ascii="Helvetica 45 Light" w:hAnsi="Helvetica 45 Light" w:cs="MyriadPro-Bold"/>
                          <w:bCs/>
                          <w:color w:val="EC008C"/>
                          <w:sz w:val="40"/>
                          <w:szCs w:val="40"/>
                        </w:rPr>
                      </w:pPr>
                      <w:r w:rsidRPr="00C73030">
                        <w:rPr>
                          <w:rFonts w:ascii="Helvetica 45 Light" w:hAnsi="Helvetica 45 Light" w:cs="MyriadPro-Bold"/>
                          <w:bCs/>
                          <w:noProof/>
                          <w:color w:val="EC008C"/>
                          <w:sz w:val="40"/>
                          <w:szCs w:val="40"/>
                        </w:rPr>
                        <w:t>Lowes Close</w:t>
                      </w:r>
                      <w:r>
                        <w:rPr>
                          <w:rFonts w:ascii="Helvetica 45 Light" w:hAnsi="Helvetica 45 Light" w:cs="MyriadPro-Bold"/>
                          <w:bCs/>
                          <w:color w:val="EC008C"/>
                          <w:sz w:val="40"/>
                          <w:szCs w:val="40"/>
                        </w:rPr>
                        <w:t xml:space="preserve"> </w:t>
                      </w:r>
                    </w:p>
                    <w:p w14:paraId="0479C467" w14:textId="27DEB3F2" w:rsidR="007B6954" w:rsidRDefault="007B6954" w:rsidP="00595920">
                      <w:pPr>
                        <w:rPr>
                          <w:rFonts w:ascii="Helvetica 45 Light" w:hAnsi="Helvetica 45 Light" w:cs="MyriadPro-Bold"/>
                          <w:bCs/>
                          <w:noProof/>
                          <w:color w:val="EC008C"/>
                          <w:sz w:val="40"/>
                          <w:szCs w:val="40"/>
                        </w:rPr>
                      </w:pPr>
                      <w:r w:rsidRPr="00C73030">
                        <w:rPr>
                          <w:rFonts w:ascii="Helvetica 45 Light" w:hAnsi="Helvetica 45 Light" w:cs="MyriadPro-Bold"/>
                          <w:bCs/>
                          <w:noProof/>
                          <w:color w:val="EC008C"/>
                          <w:sz w:val="40"/>
                          <w:szCs w:val="40"/>
                        </w:rPr>
                        <w:t>Stokenchurch</w:t>
                      </w:r>
                    </w:p>
                    <w:p w14:paraId="541C16C8" w14:textId="10946476" w:rsidR="008734BB" w:rsidRDefault="008734BB" w:rsidP="00595920">
                      <w:pPr>
                        <w:rPr>
                          <w:rFonts w:ascii="Helvetica 45 Light" w:hAnsi="Helvetica 45 Light" w:cs="MyriadPro-Bold"/>
                          <w:bCs/>
                          <w:noProof/>
                          <w:color w:val="EC008C"/>
                          <w:sz w:val="40"/>
                          <w:szCs w:val="40"/>
                        </w:rPr>
                      </w:pPr>
                      <w:r>
                        <w:rPr>
                          <w:rFonts w:ascii="Helvetica 45 Light" w:hAnsi="Helvetica 45 Light" w:cs="MyriadPro-Bold"/>
                          <w:bCs/>
                          <w:noProof/>
                          <w:color w:val="EC008C"/>
                          <w:sz w:val="40"/>
                          <w:szCs w:val="40"/>
                        </w:rPr>
                        <w:t>Buckinghamshire</w:t>
                      </w:r>
                    </w:p>
                    <w:p w14:paraId="1DB0831C" w14:textId="25DB6C3E" w:rsidR="00B32FD0" w:rsidRDefault="00B32FD0" w:rsidP="00595920">
                      <w:pPr>
                        <w:rPr>
                          <w:rFonts w:ascii="Helvetica 45 Light" w:hAnsi="Helvetica 45 Light" w:cs="MyriadPro-Bold"/>
                          <w:bCs/>
                          <w:noProof/>
                          <w:color w:val="EC008C"/>
                          <w:sz w:val="40"/>
                          <w:szCs w:val="40"/>
                        </w:rPr>
                      </w:pPr>
                      <w:r>
                        <w:rPr>
                          <w:rFonts w:ascii="Helvetica 45 Light" w:hAnsi="Helvetica 45 Light" w:cs="MyriadPro-Bold"/>
                          <w:bCs/>
                          <w:noProof/>
                          <w:color w:val="EC008C"/>
                          <w:sz w:val="40"/>
                          <w:szCs w:val="40"/>
                        </w:rPr>
                        <w:t>HP14 3TN</w:t>
                      </w:r>
                    </w:p>
                    <w:p w14:paraId="6DD454F9" w14:textId="77777777" w:rsidR="00B32FD0" w:rsidRPr="00734717" w:rsidRDefault="00B32FD0" w:rsidP="00595920">
                      <w:pPr>
                        <w:rPr>
                          <w:rFonts w:ascii="Helvetica 45 Light" w:hAnsi="Helvetica 45 Light" w:cs="MyriadPro-Bold"/>
                          <w:bCs/>
                          <w:color w:val="EC008C"/>
                          <w:sz w:val="20"/>
                          <w:szCs w:val="20"/>
                        </w:rPr>
                      </w:pPr>
                    </w:p>
                    <w:p w14:paraId="4E7048E2" w14:textId="01709153" w:rsidR="007B6954" w:rsidRDefault="00A4204E" w:rsidP="00734717">
                      <w:pPr>
                        <w:rPr>
                          <w:rFonts w:ascii="Helvetica 45 Light" w:hAnsi="Helvetica 45 Light" w:cs="MyriadPro-Bold"/>
                          <w:bCs/>
                          <w:noProof/>
                          <w:color w:val="EC008C"/>
                          <w:sz w:val="36"/>
                          <w:szCs w:val="36"/>
                        </w:rPr>
                      </w:pPr>
                      <w:r>
                        <w:rPr>
                          <w:rFonts w:ascii="Helvetica 45 Light" w:hAnsi="Helvetica 45 Light" w:cs="MyriadPro-Bold"/>
                          <w:bCs/>
                          <w:noProof/>
                          <w:color w:val="EC008C"/>
                          <w:sz w:val="36"/>
                          <w:szCs w:val="36"/>
                        </w:rPr>
                        <w:t>OIEO £485</w:t>
                      </w:r>
                      <w:r w:rsidR="007B6954" w:rsidRPr="00C73030">
                        <w:rPr>
                          <w:rFonts w:ascii="Helvetica 45 Light" w:hAnsi="Helvetica 45 Light" w:cs="MyriadPro-Bold"/>
                          <w:bCs/>
                          <w:noProof/>
                          <w:color w:val="EC008C"/>
                          <w:sz w:val="36"/>
                          <w:szCs w:val="36"/>
                        </w:rPr>
                        <w:t>,000</w:t>
                      </w:r>
                    </w:p>
                    <w:p w14:paraId="4EF60ED6" w14:textId="77777777" w:rsidR="00B32FD0" w:rsidRPr="00734717" w:rsidRDefault="00B32FD0" w:rsidP="00734717">
                      <w:pPr>
                        <w:rPr>
                          <w:rFonts w:ascii="Helvetica 45 Light" w:hAnsi="Helvetica 45 Light" w:cs="MyriadPro-Bold"/>
                          <w:bCs/>
                          <w:color w:val="EC008C"/>
                          <w:sz w:val="20"/>
                          <w:szCs w:val="20"/>
                        </w:rPr>
                      </w:pPr>
                    </w:p>
                    <w:p w14:paraId="44A8D90C" w14:textId="77777777" w:rsidR="007B6954" w:rsidRPr="00C73030" w:rsidRDefault="007B6954" w:rsidP="000E1478">
                      <w:pPr>
                        <w:pStyle w:val="descF11"/>
                        <w:rPr>
                          <w:rFonts w:ascii="Helvetica 45 Light" w:hAnsi="Helvetica 45 Light"/>
                          <w:noProof/>
                          <w:color w:val="808080"/>
                          <w:sz w:val="22"/>
                        </w:rPr>
                      </w:pPr>
                      <w:r w:rsidRPr="00C73030">
                        <w:rPr>
                          <w:rFonts w:ascii="Helvetica 45 Light" w:hAnsi="Helvetica 45 Light"/>
                          <w:noProof/>
                          <w:color w:val="808080"/>
                          <w:sz w:val="22"/>
                        </w:rPr>
                        <w:t>A rarely available 3 double bedroom detached bungalow, situated in a no through road, on the outskirts of Stokenchurch village. The property boasts a large south east facing garden, a spacious driveway for multiple vehicles and potential for improvement. Offered `For Sale` with NO UPPER CHAIN!</w:t>
                      </w:r>
                    </w:p>
                    <w:p w14:paraId="1C9B7E20" w14:textId="77777777" w:rsidR="007B6954" w:rsidRPr="00C73030" w:rsidRDefault="007B6954" w:rsidP="000E1478">
                      <w:pPr>
                        <w:pStyle w:val="descF11"/>
                        <w:rPr>
                          <w:rFonts w:ascii="Helvetica 45 Light" w:hAnsi="Helvetica 45 Light"/>
                          <w:noProof/>
                          <w:color w:val="808080"/>
                          <w:sz w:val="22"/>
                        </w:rPr>
                      </w:pPr>
                    </w:p>
                    <w:p w14:paraId="14424029" w14:textId="77777777" w:rsidR="007B6954" w:rsidRPr="00C73030" w:rsidRDefault="007B6954" w:rsidP="000E1478">
                      <w:pPr>
                        <w:pStyle w:val="descF11"/>
                        <w:rPr>
                          <w:rFonts w:ascii="Helvetica 45 Light" w:hAnsi="Helvetica 45 Light"/>
                          <w:noProof/>
                          <w:color w:val="808080"/>
                          <w:sz w:val="22"/>
                        </w:rPr>
                      </w:pPr>
                      <w:r w:rsidRPr="00C73030">
                        <w:rPr>
                          <w:rFonts w:ascii="Helvetica 45 Light" w:hAnsi="Helvetica 45 Light"/>
                          <w:noProof/>
                          <w:color w:val="808080"/>
                          <w:sz w:val="22"/>
                        </w:rPr>
                        <w:t xml:space="preserve">The property consists of; an entrance porch opening into the hallway where all rooms lead from. The kitchen provides ample eye and waist level storage units, with space for white goods. The open plan living/dining room is dual aspect creating a light and airy space. There are 3 double bedrooms, one currently being used as an extra reception room. In addition, there is also a conservatory which is a great addition to the house as it creates extra living space, providing patio doors to the sunny rear garden. </w:t>
                      </w:r>
                    </w:p>
                    <w:p w14:paraId="4CA410A7" w14:textId="77777777" w:rsidR="007B6954" w:rsidRPr="00C73030" w:rsidRDefault="007B6954" w:rsidP="000E1478">
                      <w:pPr>
                        <w:pStyle w:val="descF11"/>
                        <w:rPr>
                          <w:rFonts w:ascii="Helvetica 45 Light" w:hAnsi="Helvetica 45 Light"/>
                          <w:noProof/>
                          <w:color w:val="808080"/>
                          <w:sz w:val="22"/>
                        </w:rPr>
                      </w:pPr>
                    </w:p>
                    <w:p w14:paraId="4D1FB381" w14:textId="77777777" w:rsidR="007B6954" w:rsidRPr="000B7E66" w:rsidRDefault="007B6954" w:rsidP="000E1478">
                      <w:pPr>
                        <w:pStyle w:val="descF11"/>
                        <w:rPr>
                          <w:rFonts w:ascii="Helvetica 45 Light" w:hAnsi="Helvetica 45 Light"/>
                          <w:b/>
                          <w:bCs/>
                          <w:noProof/>
                          <w:color w:val="808080"/>
                          <w:sz w:val="24"/>
                          <w:szCs w:val="24"/>
                        </w:rPr>
                      </w:pPr>
                      <w:r w:rsidRPr="000B7E66">
                        <w:rPr>
                          <w:rFonts w:ascii="Helvetica 45 Light" w:hAnsi="Helvetica 45 Light"/>
                          <w:b/>
                          <w:bCs/>
                          <w:noProof/>
                          <w:color w:val="808080"/>
                          <w:sz w:val="24"/>
                          <w:szCs w:val="24"/>
                        </w:rPr>
                        <w:t>Outside</w:t>
                      </w:r>
                    </w:p>
                    <w:p w14:paraId="72FC80F5" w14:textId="2C764D12" w:rsidR="00D77996" w:rsidRPr="00C73030" w:rsidRDefault="007B6954" w:rsidP="000E1478">
                      <w:pPr>
                        <w:pStyle w:val="descF11"/>
                        <w:rPr>
                          <w:rFonts w:ascii="Helvetica 45 Light" w:hAnsi="Helvetica 45 Light"/>
                          <w:noProof/>
                          <w:color w:val="808080"/>
                          <w:sz w:val="22"/>
                        </w:rPr>
                      </w:pPr>
                      <w:r w:rsidRPr="00C73030">
                        <w:rPr>
                          <w:rFonts w:ascii="Helvetica 45 Light" w:hAnsi="Helvetica 45 Light"/>
                          <w:noProof/>
                          <w:color w:val="808080"/>
                          <w:sz w:val="22"/>
                        </w:rPr>
                        <w:t>To the front of the property there is a gated driveway, with space for multiple vehicles and a small lawn area. To the rear of the property there is a low maintenance garden, which is south east facing. It`s mainly laid to lawn with shrub borders and boasts a patio area, ideal for alfresco dining.</w:t>
                      </w:r>
                      <w:r w:rsidR="00D77996">
                        <w:rPr>
                          <w:rFonts w:ascii="Helvetica 45 Light" w:hAnsi="Helvetica 45 Light"/>
                          <w:noProof/>
                          <w:color w:val="808080"/>
                          <w:sz w:val="22"/>
                        </w:rPr>
                        <w:t xml:space="preserve"> </w:t>
                      </w:r>
                      <w:r w:rsidR="00D77996" w:rsidRPr="00D77996">
                        <w:rPr>
                          <w:rFonts w:ascii="Helvetica 45 Light" w:hAnsi="Helvetica 45 Light"/>
                          <w:noProof/>
                          <w:color w:val="808080"/>
                          <w:sz w:val="22"/>
                        </w:rPr>
                        <w:t>There is a single garage with an up and over door.</w:t>
                      </w:r>
                    </w:p>
                    <w:p w14:paraId="3F04A892" w14:textId="1E0ABDD1" w:rsidR="007B6954" w:rsidRDefault="007B6954" w:rsidP="000E1478">
                      <w:pPr>
                        <w:pStyle w:val="descF11"/>
                        <w:rPr>
                          <w:rFonts w:ascii="Helvetica 45 Light" w:hAnsi="Helvetica 45 Light"/>
                          <w:noProof/>
                          <w:color w:val="808080"/>
                          <w:sz w:val="22"/>
                        </w:rPr>
                      </w:pPr>
                    </w:p>
                    <w:p w14:paraId="1D20BE83" w14:textId="47A3021F" w:rsidR="004A23E7" w:rsidRDefault="004A23E7" w:rsidP="000E1478">
                      <w:pPr>
                        <w:pStyle w:val="descF11"/>
                        <w:rPr>
                          <w:rFonts w:ascii="Helvetica 45 Light" w:hAnsi="Helvetica 45 Light"/>
                          <w:noProof/>
                          <w:color w:val="808080"/>
                          <w:sz w:val="22"/>
                        </w:rPr>
                      </w:pPr>
                    </w:p>
                    <w:p w14:paraId="53953F3E" w14:textId="1FA82184" w:rsidR="004A23E7" w:rsidRDefault="004A23E7" w:rsidP="000E1478">
                      <w:pPr>
                        <w:pStyle w:val="descF11"/>
                        <w:rPr>
                          <w:rFonts w:ascii="Helvetica 45 Light" w:hAnsi="Helvetica 45 Light"/>
                          <w:noProof/>
                          <w:color w:val="808080"/>
                          <w:sz w:val="22"/>
                        </w:rPr>
                      </w:pPr>
                    </w:p>
                    <w:p w14:paraId="101A7F53" w14:textId="639359BC" w:rsidR="004A23E7" w:rsidRDefault="004A23E7" w:rsidP="000E1478">
                      <w:pPr>
                        <w:pStyle w:val="descF11"/>
                        <w:rPr>
                          <w:rFonts w:ascii="Helvetica 45 Light" w:hAnsi="Helvetica 45 Light"/>
                          <w:noProof/>
                          <w:color w:val="808080"/>
                          <w:sz w:val="22"/>
                        </w:rPr>
                      </w:pPr>
                    </w:p>
                    <w:p w14:paraId="26E65F2F" w14:textId="6EDE5867" w:rsidR="004A23E7" w:rsidRDefault="004A23E7" w:rsidP="000E1478">
                      <w:pPr>
                        <w:pStyle w:val="descF11"/>
                        <w:rPr>
                          <w:rFonts w:ascii="Helvetica 45 Light" w:hAnsi="Helvetica 45 Light"/>
                          <w:noProof/>
                          <w:color w:val="808080"/>
                          <w:sz w:val="22"/>
                        </w:rPr>
                      </w:pPr>
                    </w:p>
                    <w:p w14:paraId="34E01912" w14:textId="77777777" w:rsidR="004A23E7" w:rsidRPr="00C73030" w:rsidRDefault="004A23E7" w:rsidP="000E1478">
                      <w:pPr>
                        <w:pStyle w:val="descF11"/>
                        <w:rPr>
                          <w:rFonts w:ascii="Helvetica 45 Light" w:hAnsi="Helvetica 45 Light"/>
                          <w:noProof/>
                          <w:color w:val="808080"/>
                          <w:sz w:val="22"/>
                        </w:rPr>
                      </w:pPr>
                    </w:p>
                    <w:p w14:paraId="30C3C640" w14:textId="19D23227" w:rsidR="007B6954" w:rsidRPr="000B7E66" w:rsidRDefault="007B6954" w:rsidP="000E1478">
                      <w:pPr>
                        <w:pStyle w:val="descF11"/>
                        <w:rPr>
                          <w:rFonts w:ascii="Helvetica 45 Light" w:hAnsi="Helvetica 45 Light"/>
                          <w:b/>
                          <w:bCs/>
                          <w:noProof/>
                          <w:color w:val="808080"/>
                          <w:sz w:val="24"/>
                          <w:szCs w:val="24"/>
                        </w:rPr>
                      </w:pPr>
                      <w:r w:rsidRPr="000B7E66">
                        <w:rPr>
                          <w:rFonts w:ascii="Helvetica 45 Light" w:hAnsi="Helvetica 45 Light"/>
                          <w:b/>
                          <w:bCs/>
                          <w:noProof/>
                          <w:color w:val="808080"/>
                          <w:sz w:val="24"/>
                          <w:szCs w:val="24"/>
                        </w:rPr>
                        <w:t>Location</w:t>
                      </w:r>
                    </w:p>
                    <w:p w14:paraId="2FDABC9D" w14:textId="77777777" w:rsidR="004A23E7" w:rsidRPr="00C73030" w:rsidRDefault="004A23E7" w:rsidP="000E1478">
                      <w:pPr>
                        <w:pStyle w:val="descF11"/>
                        <w:rPr>
                          <w:rFonts w:ascii="Helvetica 45 Light" w:hAnsi="Helvetica 45 Light"/>
                          <w:noProof/>
                          <w:color w:val="808080"/>
                          <w:sz w:val="22"/>
                        </w:rPr>
                      </w:pPr>
                    </w:p>
                    <w:p w14:paraId="61995D97" w14:textId="77777777" w:rsidR="007B6954" w:rsidRPr="00C73030" w:rsidRDefault="007B6954" w:rsidP="000E1478">
                      <w:pPr>
                        <w:pStyle w:val="descF11"/>
                        <w:rPr>
                          <w:rFonts w:ascii="Helvetica 45 Light" w:hAnsi="Helvetica 45 Light"/>
                          <w:noProof/>
                          <w:color w:val="808080"/>
                          <w:sz w:val="22"/>
                        </w:rPr>
                      </w:pPr>
                      <w:r w:rsidRPr="00C73030">
                        <w:rPr>
                          <w:rFonts w:ascii="Helvetica 45 Light" w:hAnsi="Helvetica 45 Light"/>
                          <w:noProof/>
                          <w:color w:val="808080"/>
                          <w:sz w:val="22"/>
                        </w:rPr>
                        <w:t xml:space="preserve">Stokenchurch is a popular Buckinghamshire village situated in the Chiltern Hills. The village facilities include shops for day to day use, a doctor`s surgery, post office, library, Primary School, numerous pubs and restaurants. There is excellent walking and riding in the area. A more extensive range of facilities can be found in High Wycombe, approximately nine miles distant. </w:t>
                      </w:r>
                    </w:p>
                    <w:p w14:paraId="53A8499D" w14:textId="77777777" w:rsidR="007B6954" w:rsidRPr="00C73030" w:rsidRDefault="007B6954" w:rsidP="000E1478">
                      <w:pPr>
                        <w:pStyle w:val="descF11"/>
                        <w:rPr>
                          <w:rFonts w:ascii="Helvetica 45 Light" w:hAnsi="Helvetica 45 Light"/>
                          <w:noProof/>
                          <w:color w:val="808080"/>
                          <w:sz w:val="22"/>
                        </w:rPr>
                      </w:pPr>
                    </w:p>
                    <w:p w14:paraId="7A1CEB1E" w14:textId="77777777" w:rsidR="007B6954" w:rsidRDefault="007B6954" w:rsidP="00E752A6">
                      <w:pPr>
                        <w:pStyle w:val="descF11"/>
                        <w:jc w:val="left"/>
                        <w:rPr>
                          <w:rFonts w:ascii="Helvetica 45 Light" w:hAnsi="Helvetica 45 Light"/>
                          <w:color w:val="808080"/>
                          <w:sz w:val="22"/>
                        </w:rPr>
                      </w:pPr>
                      <w:r w:rsidRPr="00C73030">
                        <w:rPr>
                          <w:rFonts w:ascii="Helvetica 45 Light" w:hAnsi="Helvetica 45 Light"/>
                          <w:noProof/>
                          <w:color w:val="808080"/>
                          <w:sz w:val="22"/>
                        </w:rPr>
                        <w:t>For the commuter there is easy access to the M40 motorway at Junction 5, providing links to Oxford, Birmingham, London, the M25 and M4 motorway networks. The nearest railway station is in High Wycombe with links to London Marylebone and Birmingham.</w:t>
                      </w:r>
                    </w:p>
                    <w:p w14:paraId="4274CAFF" w14:textId="77777777" w:rsidR="007B6954" w:rsidRDefault="007B6954" w:rsidP="00E752A6">
                      <w:pPr>
                        <w:pStyle w:val="descF11"/>
                        <w:jc w:val="left"/>
                        <w:rPr>
                          <w:rFonts w:ascii="Helvetica 45 Light" w:hAnsi="Helvetica 45 Light"/>
                          <w:color w:val="808080"/>
                          <w:sz w:val="22"/>
                        </w:rPr>
                      </w:pPr>
                    </w:p>
                    <w:p w14:paraId="287805EF" w14:textId="6F5EA802" w:rsidR="007B6954" w:rsidRDefault="00B32FD0" w:rsidP="00E752A6">
                      <w:pPr>
                        <w:pStyle w:val="descF11"/>
                        <w:jc w:val="left"/>
                        <w:rPr>
                          <w:rFonts w:ascii="Helvetica 45 Light" w:hAnsi="Helvetica 45 Light"/>
                          <w:noProof/>
                          <w:color w:val="808080"/>
                          <w:sz w:val="22"/>
                        </w:rPr>
                      </w:pPr>
                      <w:r>
                        <w:rPr>
                          <w:rFonts w:ascii="Helvetica 45 Light" w:hAnsi="Helvetica 45 Light"/>
                          <w:noProof/>
                          <w:color w:val="808080"/>
                          <w:sz w:val="22"/>
                        </w:rPr>
                        <w:t>EPC -</w:t>
                      </w:r>
                      <w:r w:rsidR="000B7E66">
                        <w:rPr>
                          <w:rFonts w:ascii="Helvetica 45 Light" w:hAnsi="Helvetica 45 Light"/>
                          <w:noProof/>
                          <w:color w:val="808080"/>
                          <w:sz w:val="22"/>
                        </w:rPr>
                        <w:t>Rating D</w:t>
                      </w:r>
                    </w:p>
                    <w:p w14:paraId="277AC5D0" w14:textId="6CD47435" w:rsidR="00B32FD0" w:rsidRPr="00CC38E4" w:rsidRDefault="00B32FD0" w:rsidP="00E752A6">
                      <w:pPr>
                        <w:pStyle w:val="descF11"/>
                        <w:jc w:val="left"/>
                        <w:rPr>
                          <w:rFonts w:ascii="Helvetica 45 Light" w:hAnsi="Helvetica 45 Light"/>
                          <w:color w:val="808080"/>
                          <w:sz w:val="22"/>
                        </w:rPr>
                      </w:pPr>
                      <w:r>
                        <w:rPr>
                          <w:rFonts w:ascii="Helvetica 45 Light" w:hAnsi="Helvetica 45 Light"/>
                          <w:noProof/>
                          <w:color w:val="808080"/>
                          <w:sz w:val="22"/>
                        </w:rPr>
                        <w:t xml:space="preserve">Council Tax Band </w:t>
                      </w:r>
                      <w:r w:rsidR="008734BB">
                        <w:rPr>
                          <w:rFonts w:ascii="Helvetica 45 Light" w:hAnsi="Helvetica 45 Light"/>
                          <w:noProof/>
                          <w:color w:val="808080"/>
                          <w:sz w:val="22"/>
                        </w:rPr>
                        <w:t>E</w:t>
                      </w:r>
                    </w:p>
                  </w:txbxContent>
                </v:textbox>
                <w10:wrap anchorx="page" anchory="page"/>
              </v:shape>
            </w:pict>
          </mc:Fallback>
        </mc:AlternateContent>
      </w:r>
      <w:r w:rsidR="007B6954">
        <w:rPr>
          <w:noProof/>
          <w:lang w:val="en-GB" w:eastAsia="en-GB"/>
        </w:rPr>
        <w:drawing>
          <wp:anchor distT="0" distB="0" distL="114300" distR="114300" simplePos="0" relativeHeight="251694080" behindDoc="0" locked="0" layoutInCell="1" allowOverlap="1" wp14:anchorId="34D79939" wp14:editId="16DF6515">
            <wp:simplePos x="0" y="0"/>
            <wp:positionH relativeFrom="page">
              <wp:posOffset>3877310</wp:posOffset>
            </wp:positionH>
            <wp:positionV relativeFrom="page">
              <wp:posOffset>95250</wp:posOffset>
            </wp:positionV>
            <wp:extent cx="6619875" cy="4895850"/>
            <wp:effectExtent l="0" t="0" r="952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r:embed="rId11" cstate="print">
                      <a:extLst>
                        <a:ext uri="{28A0092B-C50C-407E-A947-70E740481C1C}">
                          <a14:useLocalDpi xmlns:a14="http://schemas.microsoft.com/office/drawing/2010/main" val="0"/>
                        </a:ext>
                      </a:extLst>
                    </a:blip>
                    <a:srcRect t="691" b="691"/>
                    <a:stretch>
                      <a:fillRect/>
                    </a:stretch>
                  </pic:blipFill>
                  <pic:spPr>
                    <a:xfrm>
                      <a:off x="0" y="0"/>
                      <a:ext cx="6619875" cy="4895850"/>
                    </a:xfrm>
                    <a:prstGeom prst="rect">
                      <a:avLst/>
                    </a:prstGeom>
                  </pic:spPr>
                </pic:pic>
              </a:graphicData>
            </a:graphic>
            <wp14:sizeRelH relativeFrom="margin">
              <wp14:pctWidth>0</wp14:pctWidth>
            </wp14:sizeRelH>
            <wp14:sizeRelV relativeFrom="margin">
              <wp14:pctHeight>0</wp14:pctHeight>
            </wp14:sizeRelV>
          </wp:anchor>
        </w:drawing>
      </w:r>
    </w:p>
    <w:p w14:paraId="5DEF258D" w14:textId="730546B4" w:rsidR="007B6954" w:rsidRDefault="000B7E66" w:rsidP="00402050">
      <w:pPr>
        <w:sectPr w:rsidR="007B6954" w:rsidSect="00524630">
          <w:headerReference w:type="default" r:id="rId12"/>
          <w:footerReference w:type="default" r:id="rId13"/>
          <w:pgSz w:w="16840" w:h="11907" w:orient="landscape" w:code="9"/>
          <w:pgMar w:top="0" w:right="0" w:bottom="0" w:left="0" w:header="0" w:footer="0" w:gutter="0"/>
          <w:cols w:space="567"/>
          <w:docGrid w:linePitch="360"/>
        </w:sectPr>
      </w:pPr>
      <w:r>
        <w:rPr>
          <w:noProof/>
          <w:lang w:val="en-GB" w:eastAsia="en-GB"/>
        </w:rPr>
        <w:lastRenderedPageBreak/>
        <w:drawing>
          <wp:anchor distT="0" distB="0" distL="114300" distR="114300" simplePos="0" relativeHeight="251689984" behindDoc="0" locked="0" layoutInCell="1" allowOverlap="1" wp14:anchorId="270D48EC" wp14:editId="2CF13E9F">
            <wp:simplePos x="0" y="0"/>
            <wp:positionH relativeFrom="page">
              <wp:posOffset>4658189</wp:posOffset>
            </wp:positionH>
            <wp:positionV relativeFrom="page">
              <wp:posOffset>4465320</wp:posOffset>
            </wp:positionV>
            <wp:extent cx="4067175" cy="2660015"/>
            <wp:effectExtent l="0" t="0" r="9525" b="698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4" cstate="print">
                      <a:extLst>
                        <a:ext uri="{28A0092B-C50C-407E-A947-70E740481C1C}">
                          <a14:useLocalDpi xmlns:a14="http://schemas.microsoft.com/office/drawing/2010/main" val="0"/>
                        </a:ext>
                      </a:extLst>
                    </a:blip>
                    <a:srcRect t="6399" b="6399"/>
                    <a:stretch>
                      <a:fillRect/>
                    </a:stretch>
                  </pic:blipFill>
                  <pic:spPr>
                    <a:xfrm>
                      <a:off x="0" y="0"/>
                      <a:ext cx="4067175" cy="2660015"/>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88960" behindDoc="0" locked="0" layoutInCell="1" allowOverlap="1" wp14:anchorId="750087B1" wp14:editId="3D17229C">
            <wp:simplePos x="0" y="0"/>
            <wp:positionH relativeFrom="page">
              <wp:posOffset>390418</wp:posOffset>
            </wp:positionH>
            <wp:positionV relativeFrom="page">
              <wp:posOffset>4469258</wp:posOffset>
            </wp:positionV>
            <wp:extent cx="4191856" cy="265239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5" cstate="print">
                      <a:extLst>
                        <a:ext uri="{28A0092B-C50C-407E-A947-70E740481C1C}">
                          <a14:useLocalDpi xmlns:a14="http://schemas.microsoft.com/office/drawing/2010/main" val="0"/>
                        </a:ext>
                      </a:extLst>
                    </a:blip>
                    <a:srcRect t="6505" b="6505"/>
                    <a:stretch>
                      <a:fillRect/>
                    </a:stretch>
                  </pic:blipFill>
                  <pic:spPr>
                    <a:xfrm>
                      <a:off x="0" y="0"/>
                      <a:ext cx="4194407" cy="2654009"/>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93056" behindDoc="0" locked="0" layoutInCell="1" allowOverlap="1" wp14:anchorId="40A6B87A" wp14:editId="02E2C158">
            <wp:simplePos x="0" y="0"/>
            <wp:positionH relativeFrom="page">
              <wp:posOffset>6832314</wp:posOffset>
            </wp:positionH>
            <wp:positionV relativeFrom="page">
              <wp:posOffset>2979506</wp:posOffset>
            </wp:positionV>
            <wp:extent cx="1890445" cy="1370965"/>
            <wp:effectExtent l="0" t="0" r="0" b="63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16" cstate="print">
                      <a:extLst>
                        <a:ext uri="{28A0092B-C50C-407E-A947-70E740481C1C}">
                          <a14:useLocalDpi xmlns:a14="http://schemas.microsoft.com/office/drawing/2010/main" val="0"/>
                        </a:ext>
                      </a:extLst>
                    </a:blip>
                    <a:srcRect l="5486" r="5486"/>
                    <a:stretch>
                      <a:fillRect/>
                    </a:stretch>
                  </pic:blipFill>
                  <pic:spPr>
                    <a:xfrm>
                      <a:off x="0" y="0"/>
                      <a:ext cx="1890658" cy="1371119"/>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91008" behindDoc="0" locked="0" layoutInCell="1" allowOverlap="1" wp14:anchorId="22FAC703" wp14:editId="52046439">
            <wp:simplePos x="0" y="0"/>
            <wp:positionH relativeFrom="page">
              <wp:posOffset>6842588</wp:posOffset>
            </wp:positionH>
            <wp:positionV relativeFrom="page">
              <wp:posOffset>154112</wp:posOffset>
            </wp:positionV>
            <wp:extent cx="1900555" cy="1370965"/>
            <wp:effectExtent l="0" t="0" r="4445"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7" cstate="print">
                      <a:extLst>
                        <a:ext uri="{28A0092B-C50C-407E-A947-70E740481C1C}">
                          <a14:useLocalDpi xmlns:a14="http://schemas.microsoft.com/office/drawing/2010/main" val="0"/>
                        </a:ext>
                      </a:extLst>
                    </a:blip>
                    <a:srcRect l="5260" r="5260"/>
                    <a:stretch>
                      <a:fillRect/>
                    </a:stretch>
                  </pic:blipFill>
                  <pic:spPr>
                    <a:xfrm>
                      <a:off x="0" y="0"/>
                      <a:ext cx="1901108" cy="1371364"/>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92032" behindDoc="0" locked="0" layoutInCell="1" allowOverlap="1" wp14:anchorId="49982CD7" wp14:editId="4F3E1A64">
            <wp:simplePos x="0" y="0"/>
            <wp:positionH relativeFrom="page">
              <wp:posOffset>6842589</wp:posOffset>
            </wp:positionH>
            <wp:positionV relativeFrom="page">
              <wp:posOffset>1571946</wp:posOffset>
            </wp:positionV>
            <wp:extent cx="1900719" cy="1370937"/>
            <wp:effectExtent l="0" t="0" r="4445" b="127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8" cstate="print">
                      <a:extLst>
                        <a:ext uri="{28A0092B-C50C-407E-A947-70E740481C1C}">
                          <a14:useLocalDpi xmlns:a14="http://schemas.microsoft.com/office/drawing/2010/main" val="0"/>
                        </a:ext>
                      </a:extLst>
                    </a:blip>
                    <a:srcRect l="5243" r="5243"/>
                    <a:stretch>
                      <a:fillRect/>
                    </a:stretch>
                  </pic:blipFill>
                  <pic:spPr>
                    <a:xfrm>
                      <a:off x="0" y="0"/>
                      <a:ext cx="1900719" cy="1370937"/>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87936" behindDoc="0" locked="0" layoutInCell="1" allowOverlap="1" wp14:anchorId="0E602718" wp14:editId="5683BC65">
            <wp:simplePos x="0" y="0"/>
            <wp:positionH relativeFrom="page">
              <wp:posOffset>390419</wp:posOffset>
            </wp:positionH>
            <wp:positionV relativeFrom="page">
              <wp:posOffset>143838</wp:posOffset>
            </wp:positionV>
            <wp:extent cx="6380252" cy="4200525"/>
            <wp:effectExtent l="0" t="0" r="190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9" cstate="print">
                      <a:extLst>
                        <a:ext uri="{28A0092B-C50C-407E-A947-70E740481C1C}">
                          <a14:useLocalDpi xmlns:a14="http://schemas.microsoft.com/office/drawing/2010/main" val="0"/>
                        </a:ext>
                      </a:extLst>
                    </a:blip>
                    <a:srcRect t="7010" b="7010"/>
                    <a:stretch>
                      <a:fillRect/>
                    </a:stretch>
                  </pic:blipFill>
                  <pic:spPr>
                    <a:xfrm>
                      <a:off x="0" y="0"/>
                      <a:ext cx="6382628" cy="4202089"/>
                    </a:xfrm>
                    <a:prstGeom prst="rect">
                      <a:avLst/>
                    </a:prstGeom>
                  </pic:spPr>
                </pic:pic>
              </a:graphicData>
            </a:graphic>
            <wp14:sizeRelH relativeFrom="margin">
              <wp14:pctWidth>0</wp14:pctWidth>
            </wp14:sizeRelH>
            <wp14:sizeRelV relativeFrom="margin">
              <wp14:pctHeight>0</wp14:pctHeight>
            </wp14:sizeRelV>
          </wp:anchor>
        </w:drawing>
      </w:r>
      <w:r w:rsidR="004A23E7">
        <w:rPr>
          <w:noProof/>
          <w:lang w:val="en-GB" w:eastAsia="en-GB"/>
        </w:rPr>
        <mc:AlternateContent>
          <mc:Choice Requires="wps">
            <w:drawing>
              <wp:anchor distT="0" distB="0" distL="114300" distR="114300" simplePos="0" relativeHeight="251661312" behindDoc="0" locked="0" layoutInCell="1" allowOverlap="1" wp14:anchorId="563A27F1" wp14:editId="32666609">
                <wp:simplePos x="0" y="0"/>
                <wp:positionH relativeFrom="page">
                  <wp:posOffset>8846049</wp:posOffset>
                </wp:positionH>
                <wp:positionV relativeFrom="page">
                  <wp:posOffset>215757</wp:posOffset>
                </wp:positionV>
                <wp:extent cx="1674510" cy="5899479"/>
                <wp:effectExtent l="0" t="0" r="1905" b="6350"/>
                <wp:wrapNone/>
                <wp:docPr id="8"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4510" cy="5899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3A27F1" id="Text Box 180" o:spid="_x0000_s1028" type="#_x0000_t202" style="position:absolute;margin-left:696.55pt;margin-top:17pt;width:131.85pt;height:464.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" filled="f" stroked="f">
                <v:textbox inset="0,0,0,0">
                  <w:txbxContent/>
                </v:textbox>
                <w10:wrap anchorx="page" anchory="page"/>
              </v:shape>
            </w:pict>
          </mc:Fallback>
        </mc:AlternateContent>
      </w:r>
    </w:p>
    <w:p w14:paraId="3A807E45" w14:textId="54EA3E0E" w:rsidR="007B6954" w:rsidRDefault="004A23E7" w:rsidP="00402050">
      <w:r>
        <w:rPr>
          <w:noProof/>
          <w:lang w:val="en-GB" w:eastAsia="en-GB"/>
        </w:rPr>
        <w:lastRenderedPageBreak/>
        <w:drawing>
          <wp:anchor distT="0" distB="0" distL="114300" distR="114300" simplePos="0" relativeHeight="251686912" behindDoc="0" locked="0" layoutInCell="1" allowOverlap="1" wp14:anchorId="399CE0C9" wp14:editId="372AC06B">
            <wp:simplePos x="0" y="0"/>
            <wp:positionH relativeFrom="page">
              <wp:posOffset>1602769</wp:posOffset>
            </wp:positionH>
            <wp:positionV relativeFrom="margin">
              <wp:posOffset>-82793</wp:posOffset>
            </wp:positionV>
            <wp:extent cx="7736440" cy="5421186"/>
            <wp:effectExtent l="0" t="0" r="0" b="825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743897" cy="5426411"/>
                    </a:xfrm>
                    <a:prstGeom prst="rect">
                      <a:avLst/>
                    </a:prstGeom>
                  </pic:spPr>
                </pic:pic>
              </a:graphicData>
            </a:graphic>
            <wp14:sizeRelH relativeFrom="margin">
              <wp14:pctWidth>0</wp14:pctWidth>
            </wp14:sizeRelH>
            <wp14:sizeRelV relativeFrom="margin">
              <wp14:pctHeight>0</wp14:pctHeight>
            </wp14:sizeRelV>
          </wp:anchor>
        </w:drawing>
      </w:r>
    </w:p>
    <w:p w14:paraId="6E78F40E" w14:textId="3C885323" w:rsidR="007B6954" w:rsidRDefault="007B6954">
      <w:pPr>
        <w:sectPr w:rsidR="007B6954" w:rsidSect="00524630">
          <w:headerReference w:type="default" r:id="rId21"/>
          <w:footerReference w:type="default" r:id="rId22"/>
          <w:pgSz w:w="16840" w:h="11907" w:orient="landscape" w:code="9"/>
          <w:pgMar w:top="0" w:right="0" w:bottom="0" w:left="0" w:header="0" w:footer="0" w:gutter="0"/>
          <w:cols w:space="720"/>
          <w:docGrid w:linePitch="360"/>
        </w:sectPr>
      </w:pPr>
      <w:r>
        <w:rPr>
          <w:noProof/>
          <w:lang w:val="en-GB" w:eastAsia="en-GB"/>
        </w:rPr>
        <w:drawing>
          <wp:anchor distT="0" distB="0" distL="114300" distR="114300" simplePos="0" relativeHeight="251667456" behindDoc="0" locked="0" layoutInCell="1" allowOverlap="1" wp14:anchorId="51563E06" wp14:editId="74965ED1">
            <wp:simplePos x="0" y="0"/>
            <wp:positionH relativeFrom="page">
              <wp:posOffset>6794500</wp:posOffset>
            </wp:positionH>
            <wp:positionV relativeFrom="page">
              <wp:posOffset>7005320</wp:posOffset>
            </wp:positionV>
            <wp:extent cx="706755" cy="151765"/>
            <wp:effectExtent l="0" t="0" r="0" b="635"/>
            <wp:wrapNone/>
            <wp:docPr id="225" name="Picture 225" descr="Zoop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Zoopla Log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06755" cy="1517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70528" behindDoc="0" locked="0" layoutInCell="1" allowOverlap="1" wp14:anchorId="47C074AE" wp14:editId="3D4921AF">
            <wp:simplePos x="0" y="0"/>
            <wp:positionH relativeFrom="page">
              <wp:posOffset>7799705</wp:posOffset>
            </wp:positionH>
            <wp:positionV relativeFrom="page">
              <wp:posOffset>6920865</wp:posOffset>
            </wp:positionV>
            <wp:extent cx="638810" cy="236220"/>
            <wp:effectExtent l="0" t="0" r="8890" b="0"/>
            <wp:wrapNone/>
            <wp:docPr id="235" name="Picture 235" descr="NAEA Propertymark Protected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NAEA Propertymark Protected CMY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8810" cy="236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9504" behindDoc="0" locked="0" layoutInCell="1" allowOverlap="1" wp14:anchorId="399E14AF" wp14:editId="008C5CD0">
            <wp:simplePos x="0" y="0"/>
            <wp:positionH relativeFrom="page">
              <wp:posOffset>4564380</wp:posOffset>
            </wp:positionH>
            <wp:positionV relativeFrom="page">
              <wp:posOffset>6979285</wp:posOffset>
            </wp:positionV>
            <wp:extent cx="730250" cy="151130"/>
            <wp:effectExtent l="0" t="0" r="0" b="1270"/>
            <wp:wrapNone/>
            <wp:docPr id="234" name="Picture 234" descr="RM_Logo_NoStrap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RM_Logo_NoStrap_Colou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30250" cy="151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8480" behindDoc="0" locked="0" layoutInCell="1" allowOverlap="1" wp14:anchorId="23D145DF" wp14:editId="2E72393B">
            <wp:simplePos x="0" y="0"/>
            <wp:positionH relativeFrom="page">
              <wp:posOffset>8737600</wp:posOffset>
            </wp:positionH>
            <wp:positionV relativeFrom="page">
              <wp:posOffset>6901180</wp:posOffset>
            </wp:positionV>
            <wp:extent cx="254635" cy="255905"/>
            <wp:effectExtent l="0" t="0" r="0" b="0"/>
            <wp:wrapNone/>
            <wp:docPr id="227" name="Picture 227" descr="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facebook log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4635" cy="255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6432" behindDoc="0" locked="0" layoutInCell="1" allowOverlap="1" wp14:anchorId="6F0A5AC5" wp14:editId="7B4920F3">
            <wp:simplePos x="0" y="0"/>
            <wp:positionH relativeFrom="page">
              <wp:posOffset>5593080</wp:posOffset>
            </wp:positionH>
            <wp:positionV relativeFrom="page">
              <wp:posOffset>6959600</wp:posOffset>
            </wp:positionV>
            <wp:extent cx="902335" cy="197485"/>
            <wp:effectExtent l="0" t="0" r="0" b="0"/>
            <wp:wrapNone/>
            <wp:docPr id="224" name="Picture 224" descr="Primelocation l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Primelocation lscap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02335" cy="197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65408" behindDoc="0" locked="0" layoutInCell="1" allowOverlap="1" wp14:anchorId="3F8209BB" wp14:editId="7ABC23B8">
                <wp:simplePos x="0" y="0"/>
                <wp:positionH relativeFrom="page">
                  <wp:posOffset>468630</wp:posOffset>
                </wp:positionH>
                <wp:positionV relativeFrom="page">
                  <wp:posOffset>5659120</wp:posOffset>
                </wp:positionV>
                <wp:extent cx="9773285" cy="427355"/>
                <wp:effectExtent l="1905" t="1270" r="0" b="0"/>
                <wp:wrapNone/>
                <wp:docPr id="6"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3285" cy="42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32C26" w14:textId="77777777" w:rsidR="007B6954" w:rsidRPr="00D67BF2" w:rsidRDefault="007B6954" w:rsidP="00A353FE">
                            <w:pPr>
                              <w:jc w:val="both"/>
                              <w:rPr>
                                <w:rFonts w:ascii="Helvetica 45 Light" w:hAnsi="Helvetica 45 Light"/>
                                <w:b/>
                                <w:sz w:val="12"/>
                                <w:szCs w:val="12"/>
                                <w:lang w:val="en-GB"/>
                              </w:rPr>
                            </w:pPr>
                            <w:r w:rsidRPr="00D67BF2">
                              <w:rPr>
                                <w:rFonts w:ascii="Helvetica 45 Light" w:hAnsi="Helvetica 45 Light"/>
                                <w:b/>
                                <w:sz w:val="12"/>
                                <w:szCs w:val="12"/>
                                <w:lang w:val="en-GB"/>
                              </w:rPr>
                              <w:t>Disclaimer</w:t>
                            </w:r>
                          </w:p>
                          <w:p w14:paraId="6D717C54" w14:textId="77777777" w:rsidR="007B6954" w:rsidRPr="00D67BF2" w:rsidRDefault="007B6954" w:rsidP="00A353FE">
                            <w:pPr>
                              <w:jc w:val="both"/>
                              <w:rPr>
                                <w:rFonts w:ascii="Helvetica 45 Light" w:hAnsi="Helvetica 45 Light"/>
                                <w:sz w:val="12"/>
                                <w:szCs w:val="12"/>
                                <w:lang w:val="en-GB"/>
                              </w:rPr>
                            </w:pPr>
                            <w:r w:rsidRPr="00D67BF2">
                              <w:rPr>
                                <w:rFonts w:ascii="Helvetica 45 Light" w:hAnsi="Helvetica 45 Light"/>
                                <w:sz w:val="12"/>
                                <w:szCs w:val="12"/>
                                <w:lang w:val="en-GB"/>
                              </w:rPr>
                              <w:t>We endeavour to make our particulars accurate and reliable. They are for guidance only and are intended to give a fair overall summary of the property. They do not form part of any contract or offer, and should not be relied upon as a statement or representation of fact. Measurements, areas and distances are approximate and photographs provided for guidance only. No undertaking is given as to the structural condition of the property, or any necessary consents, or the operating ability or efficiency of any service, system or appliance. Prospective purchasers must satisfy themselves with regard to each of these points. If there is any particular aspect of the property about which you would like further information, please contact us, especially, before you travel to the property.</w:t>
                            </w:r>
                            <w:r>
                              <w:rPr>
                                <w:rFonts w:ascii="Helvetica 45 Light" w:hAnsi="Helvetica 45 Light"/>
                                <w:sz w:val="12"/>
                                <w:szCs w:val="12"/>
                                <w:lang w:val="en-GB"/>
                              </w:rPr>
                              <w:t xml:space="preserve">       B2170</w:t>
                            </w:r>
                          </w:p>
                          <w:p w14:paraId="35BB8A24" w14:textId="77777777" w:rsidR="007B6954" w:rsidRPr="006E5E97" w:rsidRDefault="007B6954" w:rsidP="00A353F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209BB" id="Text Box 233" o:spid="_x0000_s1029" type="#_x0000_t202" style="position:absolute;margin-left:36.9pt;margin-top:445.6pt;width:769.55pt;height:33.6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" filled="f" stroked="f">
                <v:textbox inset="0,0,0,0">
                  <w:txbxContent>
                    <w:p w14:paraId="50732C26" w14:textId="77777777" w:rsidR="007B6954" w:rsidRPr="00D67BF2" w:rsidRDefault="007B6954" w:rsidP="00A353FE">
                      <w:pPr>
                        <w:jc w:val="both"/>
                        <w:rPr>
                          <w:rFonts w:ascii="Helvetica 45 Light" w:hAnsi="Helvetica 45 Light"/>
                          <w:b/>
                          <w:sz w:val="12"/>
                          <w:szCs w:val="12"/>
                          <w:lang w:val="en-GB"/>
                        </w:rPr>
                      </w:pPr>
                      <w:r w:rsidRPr="00D67BF2">
                        <w:rPr>
                          <w:rFonts w:ascii="Helvetica 45 Light" w:hAnsi="Helvetica 45 Light"/>
                          <w:b/>
                          <w:sz w:val="12"/>
                          <w:szCs w:val="12"/>
                          <w:lang w:val="en-GB"/>
                        </w:rPr>
                        <w:t>Disclaimer</w:t>
                      </w:r>
                    </w:p>
                    <w:p w14:paraId="6D717C54" w14:textId="77777777" w:rsidR="007B6954" w:rsidRPr="00D67BF2" w:rsidRDefault="007B6954" w:rsidP="00A353FE">
                      <w:pPr>
                        <w:jc w:val="both"/>
                        <w:rPr>
                          <w:rFonts w:ascii="Helvetica 45 Light" w:hAnsi="Helvetica 45 Light"/>
                          <w:sz w:val="12"/>
                          <w:szCs w:val="12"/>
                          <w:lang w:val="en-GB"/>
                        </w:rPr>
                      </w:pPr>
                      <w:r w:rsidRPr="00D67BF2">
                        <w:rPr>
                          <w:rFonts w:ascii="Helvetica 45 Light" w:hAnsi="Helvetica 45 Light"/>
                          <w:sz w:val="12"/>
                          <w:szCs w:val="12"/>
                          <w:lang w:val="en-GB"/>
                        </w:rPr>
                        <w:t>We endeavour to make our particulars accurate and reliable. They are for guidance only and are intended to give a fair overall summary of the property. They do not form part of any contract or offer, and should not be relied upon as a statement or representation of fact. Measurements, areas and distances are approximate and photographs provided for guidance only. No undertaking is given as to the structural condition of the property, or any necessary consents, or the operating ability or efficiency of any service, system or appliance. Prospective purchasers must satisfy themselves with regard to each of these points. If there is any particular aspect of the property about which you would like further information, please contact us, especially, before you travel to the property.</w:t>
                      </w:r>
                      <w:r>
                        <w:rPr>
                          <w:rFonts w:ascii="Helvetica 45 Light" w:hAnsi="Helvetica 45 Light"/>
                          <w:sz w:val="12"/>
                          <w:szCs w:val="12"/>
                          <w:lang w:val="en-GB"/>
                        </w:rPr>
                        <w:t xml:space="preserve">       B2170</w:t>
                      </w:r>
                    </w:p>
                    <w:p w14:paraId="35BB8A24" w14:textId="77777777" w:rsidR="007B6954" w:rsidRPr="006E5E97" w:rsidRDefault="007B6954" w:rsidP="00A353FE"/>
                  </w:txbxContent>
                </v:textbox>
                <w10:wrap anchorx="page" anchory="page"/>
              </v:shape>
            </w:pict>
          </mc:Fallback>
        </mc:AlternateContent>
      </w:r>
      <w:r>
        <w:rPr>
          <w:noProof/>
          <w:lang w:val="en-GB" w:eastAsia="en-GB"/>
        </w:rPr>
        <mc:AlternateContent>
          <mc:Choice Requires="wpg">
            <w:drawing>
              <wp:anchor distT="0" distB="0" distL="114300" distR="114300" simplePos="0" relativeHeight="251664384" behindDoc="0" locked="0" layoutInCell="1" allowOverlap="1" wp14:anchorId="1EB3536A" wp14:editId="6093CFDD">
                <wp:simplePos x="0" y="0"/>
                <wp:positionH relativeFrom="page">
                  <wp:posOffset>450215</wp:posOffset>
                </wp:positionH>
                <wp:positionV relativeFrom="page">
                  <wp:posOffset>6210935</wp:posOffset>
                </wp:positionV>
                <wp:extent cx="9791700" cy="53975"/>
                <wp:effectExtent l="2540" t="635" r="0" b="2540"/>
                <wp:wrapNone/>
                <wp:docPr id="3"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91700" cy="53975"/>
                          <a:chOff x="709" y="1945"/>
                          <a:chExt cx="15420" cy="85"/>
                        </a:xfrm>
                      </wpg:grpSpPr>
                      <wps:wsp>
                        <wps:cNvPr id="4" name="Rectangle 231"/>
                        <wps:cNvSpPr>
                          <a:spLocks noChangeArrowheads="1"/>
                        </wps:cNvSpPr>
                        <wps:spPr bwMode="auto">
                          <a:xfrm>
                            <a:off x="3000" y="1945"/>
                            <a:ext cx="13129" cy="85"/>
                          </a:xfrm>
                          <a:prstGeom prst="rect">
                            <a:avLst/>
                          </a:prstGeom>
                          <a:solidFill>
                            <a:srgbClr val="EC00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Rectangle 232"/>
                        <wps:cNvSpPr>
                          <a:spLocks noChangeArrowheads="1"/>
                        </wps:cNvSpPr>
                        <wps:spPr bwMode="auto">
                          <a:xfrm>
                            <a:off x="709" y="1945"/>
                            <a:ext cx="1917" cy="85"/>
                          </a:xfrm>
                          <a:prstGeom prst="rect">
                            <a:avLst/>
                          </a:prstGeom>
                          <a:solidFill>
                            <a:srgbClr val="FFB9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C44EBA" id="Group 230" o:spid="_x0000_s1026" style="position:absolute;margin-left:35.45pt;margin-top:489.05pt;width:771pt;height:4.25pt;z-index:251664384;mso-position-horizontal-relative:page;mso-position-vertical-relative:page" coordorigin="709,1945" coordsize="1542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">
                <v:rect id="Rectangle 231" o:spid="_x0000_s1027" style="position:absolute;left:3000;top:1945;width:13129;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" fillcolor="#ec008c" stroked="f"/>
                <v:rect id="Rectangle 232" o:spid="_x0000_s1028" style="position:absolute;left:709;top:1945;width:1917;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" fillcolor="#ffb9e3" stroked="f"/>
                <w10:wrap anchorx="page" anchory="page"/>
              </v:group>
            </w:pict>
          </mc:Fallback>
        </mc:AlternateContent>
      </w:r>
    </w:p>
    <w:p w14:paraId="3137B8DE" w14:textId="2CE8D626" w:rsidR="007B6954" w:rsidRDefault="00B32FD0">
      <w:r>
        <w:rPr>
          <w:noProof/>
          <w:lang w:val="en-GB" w:eastAsia="en-GB"/>
        </w:rPr>
        <mc:AlternateContent>
          <mc:Choice Requires="wps">
            <w:drawing>
              <wp:anchor distT="0" distB="0" distL="114300" distR="114300" simplePos="0" relativeHeight="251663360" behindDoc="0" locked="0" layoutInCell="1" allowOverlap="1" wp14:anchorId="219A40A1" wp14:editId="16DB30C5">
                <wp:simplePos x="0" y="0"/>
                <wp:positionH relativeFrom="page">
                  <wp:posOffset>452120</wp:posOffset>
                </wp:positionH>
                <wp:positionV relativeFrom="page">
                  <wp:posOffset>6440804</wp:posOffset>
                </wp:positionV>
                <wp:extent cx="2373630" cy="912495"/>
                <wp:effectExtent l="0" t="0" r="7620" b="1905"/>
                <wp:wrapNone/>
                <wp:docPr id="2"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912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6FF9A" w14:textId="77777777" w:rsidR="000B7E66" w:rsidRDefault="007B6954" w:rsidP="00A353FE">
                            <w:pPr>
                              <w:rPr>
                                <w:rFonts w:ascii="Helvetica 45 Light" w:hAnsi="Helvetica 45 Light"/>
                                <w:noProof/>
                                <w:sz w:val="20"/>
                                <w:szCs w:val="20"/>
                                <w:lang w:val="en-GB"/>
                              </w:rPr>
                            </w:pPr>
                            <w:r w:rsidRPr="00C73030">
                              <w:rPr>
                                <w:rFonts w:ascii="Helvetica 45 Light" w:hAnsi="Helvetica 45 Light"/>
                                <w:noProof/>
                                <w:sz w:val="20"/>
                                <w:szCs w:val="20"/>
                                <w:lang w:val="en-GB"/>
                              </w:rPr>
                              <w:t xml:space="preserve">1 Karenza,  Wycombe Road,  Stokenchurch,  Buckinghamshire, </w:t>
                            </w:r>
                          </w:p>
                          <w:p w14:paraId="425C5B13" w14:textId="68724391" w:rsidR="007B6954" w:rsidRPr="005176B6" w:rsidRDefault="007B6954" w:rsidP="00A353FE">
                            <w:pPr>
                              <w:rPr>
                                <w:rFonts w:ascii="Helvetica 45 Light" w:hAnsi="Helvetica 45 Light"/>
                                <w:sz w:val="2"/>
                                <w:szCs w:val="2"/>
                                <w:lang w:val="en-GB"/>
                              </w:rPr>
                            </w:pPr>
                            <w:r w:rsidRPr="00C73030">
                              <w:rPr>
                                <w:rFonts w:ascii="Helvetica 45 Light" w:hAnsi="Helvetica 45 Light"/>
                                <w:noProof/>
                                <w:sz w:val="20"/>
                                <w:szCs w:val="20"/>
                                <w:lang w:val="en-GB"/>
                              </w:rPr>
                              <w:t xml:space="preserve"> HP14 3DA</w:t>
                            </w:r>
                          </w:p>
                          <w:p w14:paraId="6C1ED0BA" w14:textId="77777777" w:rsidR="007B6954" w:rsidRPr="005176B6" w:rsidRDefault="007B6954" w:rsidP="00A353FE">
                            <w:pPr>
                              <w:rPr>
                                <w:rFonts w:ascii="Helvetica 45 Light" w:hAnsi="Helvetica 45 Light"/>
                                <w:color w:val="EC008C"/>
                                <w:sz w:val="2"/>
                                <w:szCs w:val="2"/>
                                <w:lang w:val="en-GB"/>
                              </w:rPr>
                            </w:pPr>
                            <w:r w:rsidRPr="00C73030">
                              <w:rPr>
                                <w:rFonts w:ascii="Helvetica 45 Light" w:hAnsi="Helvetica 45 Light"/>
                                <w:noProof/>
                                <w:color w:val="EC008C"/>
                                <w:sz w:val="34"/>
                                <w:szCs w:val="34"/>
                                <w:lang w:val="en-GB"/>
                              </w:rPr>
                              <w:t>01494 485560</w:t>
                            </w:r>
                          </w:p>
                          <w:p w14:paraId="753A4DD4" w14:textId="77777777" w:rsidR="007B6954" w:rsidRPr="005176B6" w:rsidRDefault="007B6954" w:rsidP="00A353FE">
                            <w:pPr>
                              <w:rPr>
                                <w:rFonts w:ascii="Helvetica 45 Light" w:hAnsi="Helvetica 45 Light"/>
                                <w:sz w:val="20"/>
                                <w:szCs w:val="20"/>
                                <w:lang w:val="en-GB"/>
                              </w:rPr>
                            </w:pPr>
                            <w:r w:rsidRPr="005176B6">
                              <w:rPr>
                                <w:rFonts w:ascii="Helvetica 45 Light" w:hAnsi="Helvetica 45 Light"/>
                                <w:sz w:val="20"/>
                                <w:szCs w:val="20"/>
                                <w:lang w:val="en-GB"/>
                              </w:rPr>
                              <w:t>www.bb-estateagents.co.uk</w:t>
                            </w:r>
                          </w:p>
                          <w:p w14:paraId="58C8AB56" w14:textId="77777777" w:rsidR="007B6954" w:rsidRPr="005176B6" w:rsidRDefault="007B6954" w:rsidP="00A353FE">
                            <w:pPr>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9A40A1" id="Text Box 221" o:spid="_x0000_s1030" type="#_x0000_t202" style="position:absolute;margin-left:35.6pt;margin-top:507.15pt;width:186.9pt;height:71.8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" filled="f" stroked="f">
                <v:textbox inset="0,0,0,0">
                  <w:txbxContent>
                    <w:p w14:paraId="0296FF9A" w14:textId="77777777" w:rsidR="000B7E66" w:rsidRDefault="007B6954" w:rsidP="00A353FE">
                      <w:pPr>
                        <w:rPr>
                          <w:rFonts w:ascii="Helvetica 45 Light" w:hAnsi="Helvetica 45 Light"/>
                          <w:noProof/>
                          <w:sz w:val="20"/>
                          <w:szCs w:val="20"/>
                          <w:lang w:val="en-GB"/>
                        </w:rPr>
                      </w:pPr>
                      <w:r w:rsidRPr="00C73030">
                        <w:rPr>
                          <w:rFonts w:ascii="Helvetica 45 Light" w:hAnsi="Helvetica 45 Light"/>
                          <w:noProof/>
                          <w:sz w:val="20"/>
                          <w:szCs w:val="20"/>
                          <w:lang w:val="en-GB"/>
                        </w:rPr>
                        <w:t xml:space="preserve">1 Karenza,  Wycombe Road,  Stokenchurch,  Buckinghamshire, </w:t>
                      </w:r>
                    </w:p>
                    <w:p w14:paraId="425C5B13" w14:textId="68724391" w:rsidR="007B6954" w:rsidRPr="005176B6" w:rsidRDefault="007B6954" w:rsidP="00A353FE">
                      <w:pPr>
                        <w:rPr>
                          <w:rFonts w:ascii="Helvetica 45 Light" w:hAnsi="Helvetica 45 Light"/>
                          <w:sz w:val="2"/>
                          <w:szCs w:val="2"/>
                          <w:lang w:val="en-GB"/>
                        </w:rPr>
                      </w:pPr>
                      <w:r w:rsidRPr="00C73030">
                        <w:rPr>
                          <w:rFonts w:ascii="Helvetica 45 Light" w:hAnsi="Helvetica 45 Light"/>
                          <w:noProof/>
                          <w:sz w:val="20"/>
                          <w:szCs w:val="20"/>
                          <w:lang w:val="en-GB"/>
                        </w:rPr>
                        <w:t xml:space="preserve"> HP14 3DA</w:t>
                      </w:r>
                    </w:p>
                    <w:p w14:paraId="6C1ED0BA" w14:textId="77777777" w:rsidR="007B6954" w:rsidRPr="005176B6" w:rsidRDefault="007B6954" w:rsidP="00A353FE">
                      <w:pPr>
                        <w:rPr>
                          <w:rFonts w:ascii="Helvetica 45 Light" w:hAnsi="Helvetica 45 Light"/>
                          <w:color w:val="EC008C"/>
                          <w:sz w:val="2"/>
                          <w:szCs w:val="2"/>
                          <w:lang w:val="en-GB"/>
                        </w:rPr>
                      </w:pPr>
                      <w:r w:rsidRPr="00C73030">
                        <w:rPr>
                          <w:rFonts w:ascii="Helvetica 45 Light" w:hAnsi="Helvetica 45 Light"/>
                          <w:noProof/>
                          <w:color w:val="EC008C"/>
                          <w:sz w:val="34"/>
                          <w:szCs w:val="34"/>
                          <w:lang w:val="en-GB"/>
                        </w:rPr>
                        <w:t>01494 485560</w:t>
                      </w:r>
                    </w:p>
                    <w:p w14:paraId="753A4DD4" w14:textId="77777777" w:rsidR="007B6954" w:rsidRPr="005176B6" w:rsidRDefault="007B6954" w:rsidP="00A353FE">
                      <w:pPr>
                        <w:rPr>
                          <w:rFonts w:ascii="Helvetica 45 Light" w:hAnsi="Helvetica 45 Light"/>
                          <w:sz w:val="20"/>
                          <w:szCs w:val="20"/>
                          <w:lang w:val="en-GB"/>
                        </w:rPr>
                      </w:pPr>
                      <w:r w:rsidRPr="005176B6">
                        <w:rPr>
                          <w:rFonts w:ascii="Helvetica 45 Light" w:hAnsi="Helvetica 45 Light"/>
                          <w:sz w:val="20"/>
                          <w:szCs w:val="20"/>
                          <w:lang w:val="en-GB"/>
                        </w:rPr>
                        <w:t>www.bb-estateagents.co.uk</w:t>
                      </w:r>
                    </w:p>
                    <w:p w14:paraId="58C8AB56" w14:textId="77777777" w:rsidR="007B6954" w:rsidRPr="005176B6" w:rsidRDefault="007B6954" w:rsidP="00A353FE">
                      <w:pPr>
                        <w:rPr>
                          <w:sz w:val="20"/>
                          <w:szCs w:val="20"/>
                        </w:rPr>
                      </w:pPr>
                    </w:p>
                  </w:txbxContent>
                </v:textbox>
                <w10:wrap anchorx="page" anchory="page"/>
              </v:shape>
            </w:pict>
          </mc:Fallback>
        </mc:AlternateContent>
      </w:r>
    </w:p>
    <w:sectPr w:rsidR="007B6954" w:rsidSect="007B6954">
      <w:headerReference w:type="default" r:id="rId28"/>
      <w:footerReference w:type="default" r:id="rId29"/>
      <w:type w:val="continuous"/>
      <w:pgSz w:w="16840" w:h="11907" w:orient="landscape" w:code="9"/>
      <w:pgMar w:top="0" w:right="0" w:bottom="0" w:left="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1514BE" w14:textId="77777777" w:rsidR="007B6954" w:rsidRDefault="007B6954">
      <w:r>
        <w:separator/>
      </w:r>
    </w:p>
  </w:endnote>
  <w:endnote w:type="continuationSeparator" w:id="0">
    <w:p w14:paraId="35D62EAD" w14:textId="77777777" w:rsidR="007B6954" w:rsidRDefault="007B69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Myriad Pro">
    <w:altName w:val="Corbel"/>
    <w:panose1 w:val="00000000000000000000"/>
    <w:charset w:val="00"/>
    <w:family w:val="swiss"/>
    <w:notTrueType/>
    <w:pitch w:val="variable"/>
    <w:sig w:usb0="00000001" w:usb1="00000001" w:usb2="00000000" w:usb3="00000000" w:csb0="0000019F" w:csb1="00000000"/>
  </w:font>
  <w:font w:name="Helvetica 45 Light">
    <w:altName w:val="Arial"/>
    <w:charset w:val="00"/>
    <w:family w:val="swiss"/>
    <w:pitch w:val="variable"/>
    <w:sig w:usb0="00000003" w:usb1="00000000" w:usb2="00000000" w:usb3="00000000" w:csb0="00000001" w:csb1="00000000"/>
  </w:font>
  <w:font w:name="MyriadPro-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FAC38" w14:textId="77777777" w:rsidR="007B6954" w:rsidRDefault="007B6954">
    <w:r>
      <w:rPr>
        <w:noProof/>
        <w:lang w:val="en-GB" w:eastAsia="en-GB"/>
      </w:rPr>
      <w:drawing>
        <wp:anchor distT="0" distB="0" distL="114300" distR="114300" simplePos="0" relativeHeight="251659264" behindDoc="0" locked="1" layoutInCell="1" allowOverlap="1" wp14:anchorId="641C3BD0" wp14:editId="2A2F7899">
          <wp:simplePos x="0" y="0"/>
          <wp:positionH relativeFrom="page">
            <wp:posOffset>7114540</wp:posOffset>
          </wp:positionH>
          <wp:positionV relativeFrom="page">
            <wp:posOffset>9199245</wp:posOffset>
          </wp:positionV>
          <wp:extent cx="1142365" cy="264795"/>
          <wp:effectExtent l="0" t="0" r="635" b="1905"/>
          <wp:wrapNone/>
          <wp:docPr id="62" name="Picture 62" descr="Ombudsman_OF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Ombudsman_OFT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2365" cy="2647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D3C95" w14:textId="77777777" w:rsidR="007B6954" w:rsidRDefault="007B695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9DB08" w14:textId="77777777" w:rsidR="00B223C9" w:rsidRDefault="00B223C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87BF9E" w14:textId="77777777" w:rsidR="007B6954" w:rsidRDefault="007B6954">
      <w:r>
        <w:separator/>
      </w:r>
    </w:p>
  </w:footnote>
  <w:footnote w:type="continuationSeparator" w:id="0">
    <w:p w14:paraId="78DCD6CC" w14:textId="77777777" w:rsidR="007B6954" w:rsidRDefault="007B69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5929D" w14:textId="77777777" w:rsidR="007B6954" w:rsidRDefault="007B6954">
    <w:pPr>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C9515" w14:textId="77777777" w:rsidR="007B6954" w:rsidRDefault="007B695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8081B" w14:textId="77777777" w:rsidR="00B223C9" w:rsidRDefault="00B223C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2D1954B8"/>
    <w:multiLevelType w:val="hybridMultilevel"/>
    <w:tmpl w:val="83CE0FD6"/>
    <w:lvl w:ilvl="0" w:tplc="28CEECFE">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1">
    <w:nsid w:val="6CDF6667"/>
    <w:multiLevelType w:val="hybridMultilevel"/>
    <w:tmpl w:val="A774AE70"/>
    <w:lvl w:ilvl="0" w:tplc="215288C6">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1">
    <w:nsid w:val="774E4E3C"/>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16cid:durableId="260991057">
    <w:abstractNumId w:val="2"/>
  </w:num>
  <w:num w:numId="2" w16cid:durableId="68432208">
    <w:abstractNumId w:val="0"/>
  </w:num>
  <w:num w:numId="3" w16cid:durableId="11234207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ttachedTemplate r:id="rId1"/>
  <w:stylePaneFormatFilter w:val="2F01" w:allStyles="1" w:customStyles="0" w:latentStyles="0" w:stylesInUse="0" w:headingStyles="0" w:numberingStyles="0" w:tableStyles="0" w:directFormattingOnRuns="1" w:directFormattingOnParagraphs="1" w:directFormattingOnNumbering="1" w:directFormattingOnTables="1" w:clearFormatting="0" w:top3HeadingStyles="1" w:visibleStyles="0" w:alternateStyleNames="0"/>
  <w:defaultTabStop w:val="720"/>
  <w:drawingGridHorizontalSpacing w:val="187"/>
  <w:displayVerticalDrawingGridEvery w:val="2"/>
  <w:noPunctuationKerning/>
  <w:characterSpacingControl w:val="doNotCompress"/>
  <w:hdrShapeDefaults>
    <o:shapedefaults v:ext="edit" spidmax="2050">
      <o:colormru v:ext="edit" colors="#9c0057,#005943,#fffcda,#008a5e,#234435,#20423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57A9"/>
    <w:rsid w:val="0000628C"/>
    <w:rsid w:val="00021B19"/>
    <w:rsid w:val="00037740"/>
    <w:rsid w:val="0004715E"/>
    <w:rsid w:val="00061877"/>
    <w:rsid w:val="000700D3"/>
    <w:rsid w:val="00091675"/>
    <w:rsid w:val="00097266"/>
    <w:rsid w:val="000A2D89"/>
    <w:rsid w:val="000B7E66"/>
    <w:rsid w:val="000C39B5"/>
    <w:rsid w:val="000E1478"/>
    <w:rsid w:val="00116DDA"/>
    <w:rsid w:val="00126C76"/>
    <w:rsid w:val="00137243"/>
    <w:rsid w:val="0015555D"/>
    <w:rsid w:val="001B24F4"/>
    <w:rsid w:val="001B30B9"/>
    <w:rsid w:val="001C2C45"/>
    <w:rsid w:val="001D056B"/>
    <w:rsid w:val="001D37A2"/>
    <w:rsid w:val="00243C67"/>
    <w:rsid w:val="00273B63"/>
    <w:rsid w:val="002A4BD9"/>
    <w:rsid w:val="002A5012"/>
    <w:rsid w:val="002C5B86"/>
    <w:rsid w:val="002F1726"/>
    <w:rsid w:val="00340A7A"/>
    <w:rsid w:val="00350B62"/>
    <w:rsid w:val="003928DC"/>
    <w:rsid w:val="00393EF0"/>
    <w:rsid w:val="003A74A2"/>
    <w:rsid w:val="003B6EE8"/>
    <w:rsid w:val="003D259C"/>
    <w:rsid w:val="003D5527"/>
    <w:rsid w:val="003D5B97"/>
    <w:rsid w:val="00402050"/>
    <w:rsid w:val="00405F07"/>
    <w:rsid w:val="00414CEB"/>
    <w:rsid w:val="00421692"/>
    <w:rsid w:val="00445E2E"/>
    <w:rsid w:val="00463B2C"/>
    <w:rsid w:val="004A23E7"/>
    <w:rsid w:val="004B18A9"/>
    <w:rsid w:val="004B76A7"/>
    <w:rsid w:val="004E524E"/>
    <w:rsid w:val="004E703F"/>
    <w:rsid w:val="00505BE4"/>
    <w:rsid w:val="00524630"/>
    <w:rsid w:val="00525E81"/>
    <w:rsid w:val="0055526E"/>
    <w:rsid w:val="00591147"/>
    <w:rsid w:val="00595920"/>
    <w:rsid w:val="0059728E"/>
    <w:rsid w:val="006241B5"/>
    <w:rsid w:val="006311EA"/>
    <w:rsid w:val="00655F28"/>
    <w:rsid w:val="006573F9"/>
    <w:rsid w:val="00670AA4"/>
    <w:rsid w:val="006B655A"/>
    <w:rsid w:val="006C1C6C"/>
    <w:rsid w:val="006C3B43"/>
    <w:rsid w:val="006F15CE"/>
    <w:rsid w:val="006F7D08"/>
    <w:rsid w:val="0071286C"/>
    <w:rsid w:val="00734717"/>
    <w:rsid w:val="007436E0"/>
    <w:rsid w:val="00752B39"/>
    <w:rsid w:val="0077210E"/>
    <w:rsid w:val="00794581"/>
    <w:rsid w:val="007A13C0"/>
    <w:rsid w:val="007B6954"/>
    <w:rsid w:val="007C5651"/>
    <w:rsid w:val="007E5223"/>
    <w:rsid w:val="008152C6"/>
    <w:rsid w:val="008228E2"/>
    <w:rsid w:val="00825C4E"/>
    <w:rsid w:val="00831C26"/>
    <w:rsid w:val="00867ED0"/>
    <w:rsid w:val="008734BB"/>
    <w:rsid w:val="00893504"/>
    <w:rsid w:val="008C100B"/>
    <w:rsid w:val="008C7171"/>
    <w:rsid w:val="008F33F8"/>
    <w:rsid w:val="00901B79"/>
    <w:rsid w:val="00906E44"/>
    <w:rsid w:val="00927B6B"/>
    <w:rsid w:val="00943131"/>
    <w:rsid w:val="00964ADC"/>
    <w:rsid w:val="0097108B"/>
    <w:rsid w:val="00990EBE"/>
    <w:rsid w:val="009A53A5"/>
    <w:rsid w:val="009A710A"/>
    <w:rsid w:val="009B3206"/>
    <w:rsid w:val="009D317D"/>
    <w:rsid w:val="009E581E"/>
    <w:rsid w:val="009F0A1A"/>
    <w:rsid w:val="00A004C5"/>
    <w:rsid w:val="00A07818"/>
    <w:rsid w:val="00A26A25"/>
    <w:rsid w:val="00A31322"/>
    <w:rsid w:val="00A353FE"/>
    <w:rsid w:val="00A41F83"/>
    <w:rsid w:val="00A4204E"/>
    <w:rsid w:val="00A52FD7"/>
    <w:rsid w:val="00A83B15"/>
    <w:rsid w:val="00A84AEE"/>
    <w:rsid w:val="00A87D4A"/>
    <w:rsid w:val="00AC0BF1"/>
    <w:rsid w:val="00B045E8"/>
    <w:rsid w:val="00B103A3"/>
    <w:rsid w:val="00B20D44"/>
    <w:rsid w:val="00B223C9"/>
    <w:rsid w:val="00B30AA8"/>
    <w:rsid w:val="00B32FD0"/>
    <w:rsid w:val="00B35623"/>
    <w:rsid w:val="00B41511"/>
    <w:rsid w:val="00B75847"/>
    <w:rsid w:val="00C2131D"/>
    <w:rsid w:val="00C23430"/>
    <w:rsid w:val="00C42AA5"/>
    <w:rsid w:val="00C44E3D"/>
    <w:rsid w:val="00C76E3F"/>
    <w:rsid w:val="00C845B3"/>
    <w:rsid w:val="00CB2DD0"/>
    <w:rsid w:val="00CC38E4"/>
    <w:rsid w:val="00CF57A9"/>
    <w:rsid w:val="00D05F88"/>
    <w:rsid w:val="00D176AF"/>
    <w:rsid w:val="00D51E3A"/>
    <w:rsid w:val="00D7203E"/>
    <w:rsid w:val="00D77996"/>
    <w:rsid w:val="00D824E9"/>
    <w:rsid w:val="00DC193B"/>
    <w:rsid w:val="00DC24E3"/>
    <w:rsid w:val="00DD1EA7"/>
    <w:rsid w:val="00DD3CAC"/>
    <w:rsid w:val="00DE51C8"/>
    <w:rsid w:val="00DF33EC"/>
    <w:rsid w:val="00DF60E1"/>
    <w:rsid w:val="00E22647"/>
    <w:rsid w:val="00E330EC"/>
    <w:rsid w:val="00E33730"/>
    <w:rsid w:val="00E752A6"/>
    <w:rsid w:val="00EB7D39"/>
    <w:rsid w:val="00F221FD"/>
    <w:rsid w:val="00F566B0"/>
    <w:rsid w:val="00F73DCE"/>
    <w:rsid w:val="00FC7CB2"/>
    <w:rsid w:val="00FE0A9C"/>
    <w:rsid w:val="00FE2C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9c0057,#005943,#fffcda,#008a5e,#234435,#204232"/>
    </o:shapedefaults>
    <o:shapelayout v:ext="edit">
      <o:idmap v:ext="edit" data="2"/>
    </o:shapelayout>
  </w:shapeDefaults>
  <w:decimalSymbol w:val="."/>
  <w:listSeparator w:val=","/>
  <w14:docId w14:val="00B871A3"/>
  <w15:docId w15:val="{75251D15-AE22-4024-B794-FD409E467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41F83"/>
    <w:rPr>
      <w:sz w:val="24"/>
      <w:szCs w:val="24"/>
      <w:lang w:val="en-US" w:eastAsia="en-US"/>
    </w:rPr>
  </w:style>
  <w:style w:type="paragraph" w:styleId="Heading1">
    <w:name w:val="heading 1"/>
    <w:basedOn w:val="Normal"/>
    <w:next w:val="Normal"/>
    <w:qFormat/>
    <w:rsid w:val="00091675"/>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091675"/>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091675"/>
    <w:pPr>
      <w:keepNext/>
      <w:spacing w:before="240" w:after="60"/>
      <w:outlineLvl w:val="2"/>
    </w:pPr>
    <w:rPr>
      <w:rFonts w:ascii="Arial" w:hAnsi="Arial" w:cs="Arial"/>
      <w:b/>
      <w:bCs/>
      <w:sz w:val="26"/>
      <w:szCs w:val="26"/>
    </w:rPr>
  </w:style>
  <w:style w:type="paragraph" w:styleId="Heading4">
    <w:name w:val="heading 4"/>
    <w:basedOn w:val="Normal"/>
    <w:next w:val="Normal"/>
    <w:qFormat/>
    <w:rsid w:val="00A84AEE"/>
    <w:pPr>
      <w:keepNext/>
      <w:tabs>
        <w:tab w:val="num" w:pos="864"/>
      </w:tabs>
      <w:ind w:left="864" w:hanging="144"/>
      <w:outlineLvl w:val="3"/>
    </w:pPr>
    <w:rPr>
      <w:b/>
      <w:bCs/>
      <w:color w:val="008080"/>
      <w:spacing w:val="-5"/>
      <w:sz w:val="18"/>
      <w:szCs w:val="20"/>
    </w:rPr>
  </w:style>
  <w:style w:type="paragraph" w:styleId="Heading5">
    <w:name w:val="heading 5"/>
    <w:basedOn w:val="Normal"/>
    <w:next w:val="Normal"/>
    <w:qFormat/>
    <w:rsid w:val="00A84AEE"/>
    <w:pPr>
      <w:keepNext/>
      <w:tabs>
        <w:tab w:val="num" w:pos="1008"/>
      </w:tabs>
      <w:ind w:left="1008" w:hanging="432"/>
      <w:outlineLvl w:val="4"/>
    </w:pPr>
    <w:rPr>
      <w:rFonts w:ascii="Garamond" w:hAnsi="Garamond"/>
      <w:b/>
      <w:bCs/>
      <w:color w:val="FFCC00"/>
      <w:spacing w:val="-5"/>
      <w:sz w:val="20"/>
      <w:szCs w:val="20"/>
    </w:rPr>
  </w:style>
  <w:style w:type="paragraph" w:styleId="Heading6">
    <w:name w:val="heading 6"/>
    <w:basedOn w:val="Normal"/>
    <w:next w:val="Normal"/>
    <w:qFormat/>
    <w:rsid w:val="00091675"/>
    <w:pPr>
      <w:keepNext/>
      <w:outlineLvl w:val="5"/>
    </w:pPr>
    <w:rPr>
      <w:b/>
      <w:bCs/>
      <w:color w:val="FFCC00"/>
      <w:spacing w:val="-5"/>
      <w:sz w:val="22"/>
      <w:szCs w:val="20"/>
    </w:rPr>
  </w:style>
  <w:style w:type="paragraph" w:styleId="Heading7">
    <w:name w:val="heading 7"/>
    <w:basedOn w:val="Normal"/>
    <w:next w:val="Normal"/>
    <w:qFormat/>
    <w:rsid w:val="00091675"/>
    <w:pPr>
      <w:keepNext/>
      <w:jc w:val="center"/>
      <w:outlineLvl w:val="6"/>
    </w:pPr>
    <w:rPr>
      <w:b/>
      <w:bCs/>
      <w:spacing w:val="-5"/>
      <w:sz w:val="40"/>
      <w:szCs w:val="20"/>
    </w:rPr>
  </w:style>
  <w:style w:type="paragraph" w:styleId="Heading8">
    <w:name w:val="heading 8"/>
    <w:basedOn w:val="Normal"/>
    <w:next w:val="Normal"/>
    <w:qFormat/>
    <w:rsid w:val="00091675"/>
    <w:pPr>
      <w:keepNext/>
      <w:jc w:val="center"/>
      <w:outlineLvl w:val="7"/>
    </w:pPr>
    <w:rPr>
      <w:b/>
      <w:bCs/>
      <w:spacing w:val="-5"/>
      <w:sz w:val="40"/>
      <w:szCs w:val="20"/>
    </w:rPr>
  </w:style>
  <w:style w:type="paragraph" w:styleId="Heading9">
    <w:name w:val="heading 9"/>
    <w:basedOn w:val="Normal"/>
    <w:next w:val="Normal"/>
    <w:qFormat/>
    <w:rsid w:val="00091675"/>
    <w:pPr>
      <w:keepNext/>
      <w:jc w:val="center"/>
      <w:outlineLvl w:val="8"/>
    </w:pPr>
    <w:rPr>
      <w:rFonts w:ascii="Arial" w:hAnsi="Arial"/>
      <w:b/>
      <w:b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91675"/>
    <w:pPr>
      <w:tabs>
        <w:tab w:val="center" w:pos="4320"/>
        <w:tab w:val="right" w:pos="8640"/>
      </w:tabs>
    </w:pPr>
    <w:rPr>
      <w:rFonts w:ascii="Arial" w:hAnsi="Arial"/>
    </w:rPr>
  </w:style>
  <w:style w:type="paragraph" w:styleId="Footer">
    <w:name w:val="footer"/>
    <w:rsid w:val="00091675"/>
    <w:pPr>
      <w:tabs>
        <w:tab w:val="center" w:pos="4320"/>
        <w:tab w:val="right" w:pos="8640"/>
      </w:tabs>
    </w:pPr>
    <w:rPr>
      <w:rFonts w:ascii="Arial" w:hAnsi="Arial"/>
      <w:sz w:val="24"/>
      <w:szCs w:val="24"/>
      <w:lang w:eastAsia="en-US"/>
    </w:rPr>
  </w:style>
  <w:style w:type="paragraph" w:customStyle="1" w:styleId="Address">
    <w:name w:val="Address"/>
    <w:rsid w:val="00091675"/>
    <w:pPr>
      <w:jc w:val="center"/>
    </w:pPr>
    <w:rPr>
      <w:rFonts w:ascii="Arial" w:hAnsi="Arial"/>
      <w:bCs/>
      <w:spacing w:val="-5"/>
      <w:sz w:val="42"/>
      <w:szCs w:val="50"/>
      <w:lang w:eastAsia="en-US"/>
    </w:rPr>
  </w:style>
  <w:style w:type="paragraph" w:customStyle="1" w:styleId="BranchAddress">
    <w:name w:val="Branch Address"/>
    <w:rsid w:val="00091675"/>
    <w:pPr>
      <w:jc w:val="center"/>
    </w:pPr>
    <w:rPr>
      <w:rFonts w:ascii="Arial" w:hAnsi="Arial"/>
      <w:color w:val="000000"/>
      <w:sz w:val="22"/>
      <w:szCs w:val="24"/>
      <w:lang w:eastAsia="en-US"/>
    </w:rPr>
  </w:style>
  <w:style w:type="paragraph" w:customStyle="1" w:styleId="BriefDescription">
    <w:name w:val="Brief Description"/>
    <w:rsid w:val="00091675"/>
    <w:pPr>
      <w:jc w:val="center"/>
    </w:pPr>
    <w:rPr>
      <w:rFonts w:ascii="Arial" w:hAnsi="Arial"/>
      <w:color w:val="000000"/>
      <w:sz w:val="26"/>
      <w:szCs w:val="24"/>
      <w:lang w:eastAsia="en-US"/>
    </w:rPr>
  </w:style>
  <w:style w:type="paragraph" w:customStyle="1" w:styleId="Price">
    <w:name w:val="Price"/>
    <w:rsid w:val="00091675"/>
    <w:pPr>
      <w:jc w:val="center"/>
    </w:pPr>
    <w:rPr>
      <w:rFonts w:ascii="Arial" w:hAnsi="Arial"/>
      <w:b/>
      <w:bCs/>
      <w:sz w:val="48"/>
      <w:szCs w:val="24"/>
      <w:lang w:eastAsia="en-US"/>
    </w:rPr>
  </w:style>
  <w:style w:type="numbering" w:styleId="ArticleSection">
    <w:name w:val="Outline List 3"/>
    <w:basedOn w:val="NoList"/>
    <w:semiHidden/>
    <w:rsid w:val="00A84AEE"/>
    <w:pPr>
      <w:numPr>
        <w:numId w:val="1"/>
      </w:numPr>
    </w:pPr>
  </w:style>
  <w:style w:type="paragraph" w:customStyle="1" w:styleId="descF11">
    <w:name w:val="desc F11"/>
    <w:rsid w:val="00867ED0"/>
    <w:pPr>
      <w:jc w:val="both"/>
    </w:pPr>
    <w:rPr>
      <w:rFonts w:ascii="Myriad Pro" w:hAnsi="Myriad Pro"/>
      <w:color w:val="000000"/>
      <w:lang w:eastAsia="en-US"/>
    </w:rPr>
  </w:style>
  <w:style w:type="paragraph" w:customStyle="1" w:styleId="headerF12">
    <w:name w:val="header F12"/>
    <w:rsid w:val="008228E2"/>
    <w:rPr>
      <w:rFonts w:ascii="Myriad Pro" w:hAnsi="Myriad Pro"/>
      <w:b/>
      <w:bCs/>
      <w:color w:val="204232"/>
      <w:sz w:val="22"/>
      <w:szCs w:val="22"/>
      <w:lang w:eastAsia="en-US"/>
    </w:rPr>
  </w:style>
  <w:style w:type="paragraph" w:customStyle="1" w:styleId="PrintedbyRavensworth">
    <w:name w:val="Printed by Ravensworth"/>
    <w:rsid w:val="00091675"/>
    <w:pPr>
      <w:jc w:val="right"/>
    </w:pPr>
    <w:rPr>
      <w:rFonts w:ascii="Arial" w:hAnsi="Arial" w:cs="Arial"/>
      <w:bCs/>
      <w:color w:val="000000"/>
      <w:sz w:val="12"/>
      <w:szCs w:val="12"/>
      <w:lang w:eastAsia="en-US"/>
    </w:rPr>
  </w:style>
  <w:style w:type="paragraph" w:customStyle="1" w:styleId="Property">
    <w:name w:val="Property"/>
    <w:rsid w:val="00091675"/>
    <w:pPr>
      <w:jc w:val="center"/>
    </w:pPr>
    <w:rPr>
      <w:rFonts w:ascii="Arial" w:hAnsi="Arial"/>
      <w:bCs/>
      <w:spacing w:val="-5"/>
      <w:sz w:val="46"/>
      <w:szCs w:val="50"/>
      <w:lang w:eastAsia="en-US"/>
    </w:rPr>
  </w:style>
  <w:style w:type="paragraph" w:customStyle="1" w:styleId="DescriptionF11">
    <w:name w:val="DescriptionF11"/>
    <w:rsid w:val="00A07818"/>
    <w:pPr>
      <w:jc w:val="both"/>
    </w:pPr>
    <w:rPr>
      <w:rFonts w:ascii="Myriad Pro" w:hAnsi="Myriad Pro" w:cs="Arial"/>
      <w:color w:val="000000"/>
      <w:lang w:eastAsia="en-US"/>
    </w:rPr>
  </w:style>
  <w:style w:type="table" w:styleId="TableGrid">
    <w:name w:val="Table Grid"/>
    <w:basedOn w:val="TableNormal"/>
    <w:rsid w:val="00F73D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E703F"/>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11.jpeg"/><Relationship Id="rId26" Type="http://schemas.openxmlformats.org/officeDocument/2006/relationships/image" Target="media/image17.wmf"/><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g"/><Relationship Id="rId12" Type="http://schemas.openxmlformats.org/officeDocument/2006/relationships/header" Target="header1.xml"/><Relationship Id="rId17" Type="http://schemas.openxmlformats.org/officeDocument/2006/relationships/image" Target="media/image10.jpeg"/><Relationship Id="rId25" Type="http://schemas.openxmlformats.org/officeDocument/2006/relationships/image" Target="media/image16.wmf"/><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5.wmf"/><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wmf"/><Relationship Id="rId28"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image" Target="media/image12.jp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footer" Target="footer2.xml"/><Relationship Id="rId27" Type="http://schemas.openxmlformats.org/officeDocument/2006/relationships/image" Target="media/image18.wmf"/><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ndb\Downloads\B2170_F004a.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B2170_F004a</Template>
  <TotalTime>23</TotalTime>
  <Pages>4</Pages>
  <Words>0</Words>
  <Characters>30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Unknown Organization</Company>
  <LinksUpToDate>false</LinksUpToDate>
  <CharactersWithSpaces>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bandb</dc:creator>
  <cp:lastModifiedBy>Chinnor</cp:lastModifiedBy>
  <cp:revision>8</cp:revision>
  <dcterms:created xsi:type="dcterms:W3CDTF">2023-10-03T10:04:00Z</dcterms:created>
  <dcterms:modified xsi:type="dcterms:W3CDTF">2024-05-29T10:55:00Z</dcterms:modified>
</cp:coreProperties>
</file>